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D3DFD" w14:textId="77777777" w:rsidR="00153C62" w:rsidRDefault="00153C62" w:rsidP="00153C62">
      <w:pPr>
        <w:spacing w:after="0" w:line="240" w:lineRule="auto"/>
        <w:jc w:val="right"/>
        <w:rPr>
          <w:rFonts w:eastAsia="Times New Roman" w:cs="Calibri"/>
          <w:lang w:eastAsia="el-GR"/>
        </w:rPr>
      </w:pPr>
      <w:r w:rsidRPr="0067642E">
        <w:rPr>
          <w:rFonts w:ascii="Times New Roman" w:eastAsia="Times New Roman" w:hAnsi="Times New Roman"/>
          <w:noProof/>
          <w:sz w:val="24"/>
          <w:szCs w:val="24"/>
          <w:lang w:eastAsia="el-GR"/>
        </w:rPr>
        <w:drawing>
          <wp:anchor distT="0" distB="0" distL="114300" distR="114300" simplePos="0" relativeHeight="251659264" behindDoc="1" locked="0" layoutInCell="1" allowOverlap="1" wp14:anchorId="010CF084" wp14:editId="6873A882">
            <wp:simplePos x="0" y="0"/>
            <wp:positionH relativeFrom="margin">
              <wp:posOffset>-365760</wp:posOffset>
            </wp:positionH>
            <wp:positionV relativeFrom="paragraph">
              <wp:posOffset>-332</wp:posOffset>
            </wp:positionV>
            <wp:extent cx="3098800" cy="885825"/>
            <wp:effectExtent l="0" t="0" r="6350" b="9525"/>
            <wp:wrapTight wrapText="bothSides">
              <wp:wrapPolygon edited="0">
                <wp:start x="0" y="0"/>
                <wp:lineTo x="0" y="21368"/>
                <wp:lineTo x="21511" y="21368"/>
                <wp:lineTo x="21511"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098800" cy="88582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Calibri"/>
          <w:lang w:eastAsia="el-GR"/>
        </w:rPr>
        <w:t xml:space="preserve">       </w:t>
      </w: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 xml:space="preserve"> όρφ. )</w:t>
      </w:r>
    </w:p>
    <w:p w14:paraId="754FFC8E" w14:textId="77777777" w:rsidR="00153C62" w:rsidRPr="0067642E" w:rsidRDefault="00153C62" w:rsidP="00153C62">
      <w:pPr>
        <w:spacing w:after="0" w:line="240" w:lineRule="auto"/>
        <w:ind w:right="220"/>
        <w:jc w:val="right"/>
        <w:rPr>
          <w:rFonts w:eastAsia="Times New Roman" w:cs="Calibri"/>
          <w:lang w:eastAsia="el-GR"/>
        </w:rPr>
      </w:pPr>
      <w:r>
        <w:rPr>
          <w:rFonts w:eastAsia="Times New Roman" w:cs="Calibri"/>
          <w:lang w:eastAsia="el-GR"/>
        </w:rPr>
        <w:t xml:space="preserve"> </w:t>
      </w:r>
      <w:r w:rsidRPr="0067642E">
        <w:rPr>
          <w:rFonts w:eastAsia="Times New Roman" w:cs="Calibri"/>
          <w:lang w:eastAsia="el-GR"/>
        </w:rPr>
        <w:t>Αθήνα 105 63</w:t>
      </w:r>
    </w:p>
    <w:p w14:paraId="1898D849" w14:textId="77777777" w:rsidR="00153C62" w:rsidRPr="0067642E" w:rsidRDefault="00153C62" w:rsidP="00153C62">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3AAE365F" w14:textId="77777777" w:rsidR="00153C62" w:rsidRPr="000840F9" w:rsidRDefault="00153C62" w:rsidP="00153C62">
      <w:pPr>
        <w:spacing w:after="0" w:line="240" w:lineRule="auto"/>
        <w:jc w:val="right"/>
        <w:rPr>
          <w:rFonts w:eastAsia="Times New Roman" w:cs="Calibri"/>
          <w:lang w:eastAsia="el-GR"/>
        </w:rPr>
      </w:pPr>
      <w:r w:rsidRPr="0067642E">
        <w:rPr>
          <w:rFonts w:eastAsia="Times New Roman" w:cs="Calibri"/>
          <w:lang w:eastAsia="el-GR"/>
        </w:rPr>
        <w:t>Φαξ</w:t>
      </w:r>
      <w:r w:rsidRPr="000840F9">
        <w:rPr>
          <w:rFonts w:eastAsia="Times New Roman" w:cs="Calibri"/>
          <w:lang w:eastAsia="el-GR"/>
        </w:rPr>
        <w:t>: 210 3315623 – 4</w:t>
      </w:r>
    </w:p>
    <w:p w14:paraId="4868A9C9" w14:textId="77777777" w:rsidR="00153C62" w:rsidRPr="000840F9" w:rsidRDefault="00153C62" w:rsidP="00153C62">
      <w:pPr>
        <w:spacing w:after="0" w:line="240" w:lineRule="auto"/>
        <w:jc w:val="right"/>
        <w:rPr>
          <w:rFonts w:eastAsia="Times New Roman" w:cs="Calibri"/>
          <w:lang w:eastAsia="el-GR"/>
        </w:rPr>
      </w:pPr>
      <w:r w:rsidRPr="0067642E">
        <w:rPr>
          <w:rFonts w:eastAsia="Times New Roman" w:cs="Calibri"/>
          <w:lang w:val="en-US" w:eastAsia="el-GR"/>
        </w:rPr>
        <w:t>Email</w:t>
      </w:r>
      <w:r w:rsidRPr="000840F9">
        <w:rPr>
          <w:rFonts w:eastAsia="Times New Roman" w:cs="Calibri"/>
          <w:lang w:eastAsia="el-GR"/>
        </w:rPr>
        <w:t xml:space="preserve">: </w:t>
      </w:r>
      <w:hyperlink r:id="rId9" w:history="1">
        <w:r w:rsidRPr="0067642E">
          <w:rPr>
            <w:rFonts w:eastAsia="Times New Roman" w:cs="Calibri"/>
            <w:color w:val="0000FF"/>
            <w:u w:val="single"/>
            <w:lang w:val="en-US" w:eastAsia="el-GR"/>
          </w:rPr>
          <w:t>info</w:t>
        </w:r>
        <w:r w:rsidRPr="000840F9">
          <w:rPr>
            <w:rFonts w:eastAsia="Times New Roman" w:cs="Calibri"/>
            <w:color w:val="0000FF"/>
            <w:u w:val="single"/>
            <w:lang w:eastAsia="el-GR"/>
          </w:rPr>
          <w:t>@</w:t>
        </w:r>
        <w:r w:rsidRPr="0067642E">
          <w:rPr>
            <w:rFonts w:eastAsia="Times New Roman" w:cs="Calibri"/>
            <w:color w:val="0000FF"/>
            <w:u w:val="single"/>
            <w:lang w:val="en-US" w:eastAsia="el-GR"/>
          </w:rPr>
          <w:t>grefis</w:t>
        </w:r>
        <w:r w:rsidRPr="000840F9">
          <w:rPr>
            <w:rFonts w:eastAsia="Times New Roman" w:cs="Calibri"/>
            <w:color w:val="0000FF"/>
            <w:u w:val="single"/>
            <w:lang w:eastAsia="el-GR"/>
          </w:rPr>
          <w:t>.</w:t>
        </w:r>
        <w:r w:rsidRPr="0067642E">
          <w:rPr>
            <w:rFonts w:eastAsia="Times New Roman" w:cs="Calibri"/>
            <w:color w:val="0000FF"/>
            <w:u w:val="single"/>
            <w:lang w:val="en-US" w:eastAsia="el-GR"/>
          </w:rPr>
          <w:t>gr</w:t>
        </w:r>
      </w:hyperlink>
      <w:r w:rsidRPr="000840F9">
        <w:rPr>
          <w:rFonts w:eastAsia="Times New Roman" w:cs="Calibri"/>
          <w:lang w:eastAsia="el-GR"/>
        </w:rPr>
        <w:t xml:space="preserve"> </w:t>
      </w:r>
    </w:p>
    <w:p w14:paraId="72466499" w14:textId="77777777" w:rsidR="00153C62" w:rsidRPr="000840F9" w:rsidRDefault="00153C62" w:rsidP="00153C62">
      <w:pPr>
        <w:spacing w:after="0" w:line="240" w:lineRule="auto"/>
        <w:rPr>
          <w:rFonts w:eastAsia="Times New Roman" w:cs="Calibri"/>
          <w:lang w:eastAsia="el-GR"/>
        </w:rPr>
      </w:pPr>
      <w:r w:rsidRPr="0067642E">
        <w:rPr>
          <w:rFonts w:eastAsia="Times New Roman"/>
          <w:b/>
          <w:bCs/>
          <w:sz w:val="40"/>
          <w:szCs w:val="40"/>
          <w:lang w:eastAsia="el-GR"/>
        </w:rPr>
        <w:t xml:space="preserve">           </w:t>
      </w:r>
    </w:p>
    <w:p w14:paraId="118E46F5" w14:textId="77777777" w:rsidR="00153C62" w:rsidRPr="00164233" w:rsidRDefault="00153C62" w:rsidP="00153C62">
      <w:pPr>
        <w:pStyle w:val="aa"/>
        <w:rPr>
          <w:b/>
          <w:color w:val="BF4E14" w:themeColor="accent2" w:themeShade="BF"/>
          <w:sz w:val="20"/>
          <w:szCs w:val="20"/>
          <w:lang w:val="el-GR"/>
        </w:rPr>
      </w:pPr>
    </w:p>
    <w:p w14:paraId="1A44E4C5" w14:textId="01C144AB" w:rsidR="00153C62" w:rsidRPr="00153C62" w:rsidRDefault="00153C62" w:rsidP="00153C62">
      <w:pPr>
        <w:pStyle w:val="aa"/>
        <w:jc w:val="center"/>
        <w:rPr>
          <w:b/>
          <w:caps/>
          <w:color w:val="BF4E14" w:themeColor="accent2" w:themeShade="BF"/>
          <w:sz w:val="40"/>
          <w:szCs w:val="40"/>
          <w:lang w:val="el-GR"/>
        </w:rPr>
      </w:pPr>
      <w:r w:rsidRPr="00153C62">
        <w:rPr>
          <w:b/>
          <w:caps/>
          <w:color w:val="0070C0"/>
          <w:sz w:val="40"/>
          <w:szCs w:val="40"/>
          <w:lang w:val="el-GR"/>
        </w:rPr>
        <w:t>Λίμνες Β. Ιταλίας – Βενετία – Βερόνα  6</w:t>
      </w:r>
      <w:r w:rsidRPr="00153C62">
        <w:rPr>
          <w:b/>
          <w:caps/>
          <w:color w:val="0070C0"/>
          <w:sz w:val="40"/>
          <w:szCs w:val="40"/>
        </w:rPr>
        <w:t>HM</w:t>
      </w:r>
      <w:r w:rsidRPr="00153C62">
        <w:rPr>
          <w:b/>
          <w:caps/>
          <w:color w:val="0070C0"/>
          <w:sz w:val="40"/>
          <w:szCs w:val="40"/>
          <w:lang w:val="el-GR"/>
        </w:rPr>
        <w:t>.</w:t>
      </w:r>
    </w:p>
    <w:p w14:paraId="00851E0B" w14:textId="6E740C17" w:rsidR="00153C62" w:rsidRPr="00153C62" w:rsidRDefault="00153C62" w:rsidP="00153C62">
      <w:pPr>
        <w:pStyle w:val="aa"/>
        <w:jc w:val="center"/>
        <w:rPr>
          <w:rFonts w:eastAsia="Times New Roman" w:cs="Tahoma"/>
          <w:b/>
          <w:bCs/>
          <w:color w:val="BF4E14" w:themeColor="accent2" w:themeShade="BF"/>
          <w:sz w:val="24"/>
          <w:szCs w:val="24"/>
          <w:lang w:val="el-GR" w:eastAsia="el-GR"/>
        </w:rPr>
      </w:pPr>
      <w:r w:rsidRPr="00CC2EE7">
        <w:rPr>
          <w:rFonts w:eastAsia="Times New Roman" w:cs="Tahoma"/>
          <w:b/>
          <w:bCs/>
          <w:color w:val="BF4E14" w:themeColor="accent2" w:themeShade="BF"/>
          <w:sz w:val="24"/>
          <w:szCs w:val="24"/>
          <w:lang w:val="el-GR" w:eastAsia="el-GR"/>
        </w:rPr>
        <w:t xml:space="preserve">Κόμο, Λουγκάνο, </w:t>
      </w:r>
      <w:r>
        <w:rPr>
          <w:rFonts w:eastAsia="Times New Roman" w:cs="Tahoma"/>
          <w:b/>
          <w:bCs/>
          <w:color w:val="BF4E14" w:themeColor="accent2" w:themeShade="BF"/>
          <w:sz w:val="24"/>
          <w:szCs w:val="24"/>
          <w:lang w:val="el-GR" w:eastAsia="el-GR"/>
        </w:rPr>
        <w:t xml:space="preserve">Λάγκο Ματζίορε, Σιρμιόνε, </w:t>
      </w:r>
    </w:p>
    <w:p w14:paraId="60092325" w14:textId="11EEB891" w:rsidR="00153C62" w:rsidRPr="00A67068" w:rsidRDefault="00153C62" w:rsidP="00153C62">
      <w:pPr>
        <w:pStyle w:val="aa"/>
        <w:jc w:val="center"/>
        <w:rPr>
          <w:b/>
          <w:bCs/>
          <w:color w:val="BF4E14" w:themeColor="accent2" w:themeShade="BF"/>
          <w:sz w:val="36"/>
          <w:szCs w:val="36"/>
          <w:lang w:val="el-GR"/>
        </w:rPr>
      </w:pPr>
      <w:r w:rsidRPr="00677F17">
        <w:rPr>
          <w:b/>
          <w:bCs/>
          <w:noProof/>
          <w:color w:val="BF4E14" w:themeColor="accent2" w:themeShade="BF"/>
          <w:sz w:val="36"/>
          <w:szCs w:val="36"/>
          <w:lang w:val="el-GR" w:eastAsia="el-GR"/>
        </w:rPr>
        <w:drawing>
          <wp:anchor distT="0" distB="0" distL="114300" distR="114300" simplePos="0" relativeHeight="251660288" behindDoc="1" locked="0" layoutInCell="1" allowOverlap="1" wp14:anchorId="3814600D" wp14:editId="4670A99C">
            <wp:simplePos x="0" y="0"/>
            <wp:positionH relativeFrom="margin">
              <wp:posOffset>285750</wp:posOffset>
            </wp:positionH>
            <wp:positionV relativeFrom="paragraph">
              <wp:posOffset>373380</wp:posOffset>
            </wp:positionV>
            <wp:extent cx="4829175" cy="2524125"/>
            <wp:effectExtent l="0" t="0" r="9525" b="9525"/>
            <wp:wrapTight wrapText="bothSides">
              <wp:wrapPolygon edited="0">
                <wp:start x="0" y="0"/>
                <wp:lineTo x="0" y="21518"/>
                <wp:lineTo x="21557" y="21518"/>
                <wp:lineTo x="21557" y="0"/>
                <wp:lineTo x="0" y="0"/>
              </wp:wrapPolygon>
            </wp:wrapTight>
            <wp:docPr id="2" name="Εικόνα 2" descr="A collage of a town and a l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A collage of a town and a lake&#10;&#10;Description automatically generated"/>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829175" cy="252412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ahoma"/>
          <w:b/>
          <w:bCs/>
          <w:color w:val="BF4E14" w:themeColor="accent2" w:themeShade="BF"/>
          <w:sz w:val="24"/>
          <w:szCs w:val="24"/>
          <w:lang w:val="el-GR" w:eastAsia="el-GR"/>
        </w:rPr>
        <w:t xml:space="preserve">Λίμνη Γκάρντα, </w:t>
      </w:r>
      <w:r w:rsidRPr="00CC2EE7">
        <w:rPr>
          <w:rFonts w:eastAsia="Times New Roman" w:cs="Tahoma"/>
          <w:b/>
          <w:bCs/>
          <w:color w:val="BF4E14" w:themeColor="accent2" w:themeShade="BF"/>
          <w:sz w:val="24"/>
          <w:szCs w:val="24"/>
          <w:lang w:val="el-GR" w:eastAsia="el-GR"/>
        </w:rPr>
        <w:t>Μπέργκαμο,</w:t>
      </w:r>
      <w:r>
        <w:rPr>
          <w:rFonts w:eastAsia="Times New Roman" w:cs="Tahoma"/>
          <w:b/>
          <w:bCs/>
          <w:color w:val="BF4E14" w:themeColor="accent2" w:themeShade="BF"/>
          <w:sz w:val="24"/>
          <w:szCs w:val="24"/>
          <w:lang w:val="el-GR" w:eastAsia="el-GR"/>
        </w:rPr>
        <w:t xml:space="preserve"> </w:t>
      </w:r>
      <w:r w:rsidRPr="00CC2EE7">
        <w:rPr>
          <w:rFonts w:eastAsia="Times New Roman" w:cs="Tahoma"/>
          <w:b/>
          <w:bCs/>
          <w:color w:val="BF4E14" w:themeColor="accent2" w:themeShade="BF"/>
          <w:sz w:val="24"/>
          <w:szCs w:val="24"/>
          <w:lang w:val="el-GR" w:eastAsia="el-GR"/>
        </w:rPr>
        <w:t>Μιλάνο</w:t>
      </w:r>
    </w:p>
    <w:p w14:paraId="59962A84" w14:textId="762C05FD" w:rsidR="00153C62" w:rsidRPr="002B30D4" w:rsidRDefault="00153C62" w:rsidP="00153C62">
      <w:pPr>
        <w:pStyle w:val="aa"/>
        <w:jc w:val="center"/>
        <w:rPr>
          <w:lang w:val="el-GR"/>
        </w:rPr>
      </w:pPr>
      <w:r w:rsidRPr="00EA6B50">
        <w:rPr>
          <w:b/>
          <w:color w:val="0070C0"/>
          <w:sz w:val="24"/>
          <w:szCs w:val="24"/>
          <w:lang w:val="el-GR"/>
        </w:rPr>
        <w:t xml:space="preserve">       </w:t>
      </w:r>
    </w:p>
    <w:p w14:paraId="70E9EF41" w14:textId="7B46D835" w:rsidR="00153C62" w:rsidRPr="00870ED5" w:rsidRDefault="00153C62" w:rsidP="00153C62">
      <w:pPr>
        <w:pStyle w:val="aa"/>
        <w:rPr>
          <w:b/>
          <w:color w:val="0F4761" w:themeColor="accent1" w:themeShade="BF"/>
          <w:sz w:val="32"/>
          <w:szCs w:val="32"/>
          <w:lang w:val="el-GR"/>
        </w:rPr>
      </w:pPr>
      <w:r>
        <w:rPr>
          <w:b/>
          <w:color w:val="0F4761" w:themeColor="accent1" w:themeShade="BF"/>
          <w:sz w:val="32"/>
          <w:szCs w:val="32"/>
          <w:lang w:val="el-GR"/>
        </w:rPr>
        <w:t xml:space="preserve">                 </w:t>
      </w:r>
      <w:r w:rsidRPr="00EA6B50">
        <w:rPr>
          <w:b/>
          <w:color w:val="0F4761" w:themeColor="accent1" w:themeShade="BF"/>
          <w:sz w:val="32"/>
          <w:szCs w:val="32"/>
          <w:lang w:val="el-GR"/>
        </w:rPr>
        <w:t>Αναχ</w:t>
      </w:r>
      <w:r>
        <w:rPr>
          <w:b/>
          <w:color w:val="0F4761" w:themeColor="accent1" w:themeShade="BF"/>
          <w:sz w:val="32"/>
          <w:szCs w:val="32"/>
          <w:lang w:val="el-GR"/>
        </w:rPr>
        <w:t>ώρηση</w:t>
      </w:r>
      <w:r w:rsidRPr="00EA6B50">
        <w:rPr>
          <w:b/>
          <w:color w:val="0F4761" w:themeColor="accent1" w:themeShade="BF"/>
          <w:sz w:val="32"/>
          <w:szCs w:val="32"/>
          <w:lang w:val="el-GR"/>
        </w:rPr>
        <w:t>:</w:t>
      </w:r>
      <w:r>
        <w:rPr>
          <w:b/>
          <w:color w:val="0F4761" w:themeColor="accent1" w:themeShade="BF"/>
          <w:sz w:val="32"/>
          <w:szCs w:val="32"/>
          <w:lang w:val="el-GR"/>
        </w:rPr>
        <w:t xml:space="preserve">  2</w:t>
      </w:r>
      <w:r w:rsidRPr="00153C62">
        <w:rPr>
          <w:b/>
          <w:color w:val="0F4761" w:themeColor="accent1" w:themeShade="BF"/>
          <w:sz w:val="32"/>
          <w:szCs w:val="32"/>
          <w:lang w:val="el-GR"/>
        </w:rPr>
        <w:t>4</w:t>
      </w:r>
      <w:r>
        <w:rPr>
          <w:b/>
          <w:color w:val="0F4761" w:themeColor="accent1" w:themeShade="BF"/>
          <w:sz w:val="32"/>
          <w:szCs w:val="32"/>
          <w:lang w:val="el-GR"/>
        </w:rPr>
        <w:t xml:space="preserve"> Οκτωβρίου</w:t>
      </w:r>
      <w:r w:rsidRPr="00B852CE">
        <w:rPr>
          <w:b/>
          <w:color w:val="0F4761" w:themeColor="accent1" w:themeShade="BF"/>
          <w:sz w:val="32"/>
          <w:szCs w:val="32"/>
          <w:lang w:val="el-GR"/>
        </w:rPr>
        <w:t xml:space="preserve"> ’2</w:t>
      </w:r>
      <w:r w:rsidRPr="00870ED5">
        <w:rPr>
          <w:b/>
          <w:color w:val="0F4761" w:themeColor="accent1" w:themeShade="BF"/>
          <w:sz w:val="32"/>
          <w:szCs w:val="32"/>
          <w:lang w:val="el-GR"/>
        </w:rPr>
        <w:t>4</w:t>
      </w:r>
    </w:p>
    <w:p w14:paraId="598C80A1" w14:textId="77777777" w:rsidR="00153C62" w:rsidRPr="00B63D07" w:rsidRDefault="00153C62" w:rsidP="00153C62">
      <w:pPr>
        <w:pStyle w:val="aa"/>
        <w:rPr>
          <w:b/>
          <w:color w:val="0F4761" w:themeColor="accent1" w:themeShade="BF"/>
          <w:sz w:val="32"/>
          <w:szCs w:val="32"/>
          <w:lang w:val="el-GR"/>
        </w:rPr>
      </w:pPr>
      <w:r w:rsidRPr="00C50C01">
        <w:rPr>
          <w:b/>
          <w:color w:val="0F4761" w:themeColor="accent1" w:themeShade="BF"/>
          <w:sz w:val="32"/>
          <w:szCs w:val="32"/>
          <w:lang w:val="el-GR"/>
        </w:rPr>
        <w:t xml:space="preserve">                                               </w:t>
      </w:r>
      <w:r w:rsidRPr="00B63D07">
        <w:rPr>
          <w:b/>
          <w:color w:val="0F4761" w:themeColor="accent1" w:themeShade="BF"/>
          <w:sz w:val="32"/>
          <w:szCs w:val="32"/>
          <w:lang w:val="el-GR"/>
        </w:rPr>
        <w:t xml:space="preserve">                </w:t>
      </w:r>
    </w:p>
    <w:p w14:paraId="7E2F8F9A" w14:textId="0E77EF96" w:rsidR="00153C62" w:rsidRPr="0093305A" w:rsidRDefault="00153C62" w:rsidP="00153C62">
      <w:pPr>
        <w:spacing w:after="0"/>
        <w:jc w:val="both"/>
        <w:rPr>
          <w:rFonts w:cs="Calibri"/>
          <w:b/>
          <w:bCs/>
        </w:rPr>
      </w:pPr>
      <w:r w:rsidRPr="007C344C">
        <w:rPr>
          <w:rFonts w:cs="Calibri"/>
          <w:b/>
          <w:bCs/>
          <w:color w:val="0070C0"/>
        </w:rPr>
        <w:t xml:space="preserve">1η μέρα: </w:t>
      </w:r>
      <w:r>
        <w:rPr>
          <w:rFonts w:cs="Calibri"/>
          <w:b/>
          <w:bCs/>
          <w:color w:val="0070C0"/>
        </w:rPr>
        <w:t xml:space="preserve">ΑΘΗΝΑ </w:t>
      </w:r>
      <w:r w:rsidRPr="007C344C">
        <w:rPr>
          <w:rFonts w:cs="Calibri"/>
          <w:b/>
          <w:color w:val="0070C0"/>
        </w:rPr>
        <w:t>–</w:t>
      </w:r>
      <w:r w:rsidRPr="007C344C">
        <w:rPr>
          <w:rFonts w:cs="Calibri"/>
          <w:b/>
          <w:bCs/>
          <w:color w:val="0070C0"/>
        </w:rPr>
        <w:t xml:space="preserve"> </w:t>
      </w:r>
      <w:r>
        <w:rPr>
          <w:rFonts w:cs="Calibri"/>
          <w:b/>
          <w:bCs/>
          <w:color w:val="0070C0"/>
        </w:rPr>
        <w:t xml:space="preserve">ΜΙΛΑΝΟ </w:t>
      </w:r>
      <w:r w:rsidR="008667DE">
        <w:rPr>
          <w:rFonts w:cs="Calibri"/>
          <w:b/>
          <w:bCs/>
          <w:color w:val="0070C0"/>
        </w:rPr>
        <w:t>(</w:t>
      </w:r>
      <w:r w:rsidR="008667DE">
        <w:rPr>
          <w:rFonts w:cs="Calibri"/>
          <w:b/>
          <w:bCs/>
          <w:color w:val="0070C0"/>
          <w:lang w:val="en-US"/>
        </w:rPr>
        <w:t>By</w:t>
      </w:r>
      <w:r w:rsidR="008667DE" w:rsidRPr="008667DE">
        <w:rPr>
          <w:rFonts w:cs="Calibri"/>
          <w:b/>
          <w:bCs/>
          <w:color w:val="0070C0"/>
        </w:rPr>
        <w:t xml:space="preserve"> </w:t>
      </w:r>
      <w:r w:rsidR="008667DE">
        <w:rPr>
          <w:rFonts w:cs="Calibri"/>
          <w:b/>
          <w:bCs/>
          <w:color w:val="0070C0"/>
          <w:lang w:val="en-US"/>
        </w:rPr>
        <w:t>night</w:t>
      </w:r>
      <w:r w:rsidR="008667DE" w:rsidRPr="008667DE">
        <w:rPr>
          <w:rFonts w:cs="Calibri"/>
          <w:b/>
          <w:bCs/>
          <w:color w:val="0070C0"/>
        </w:rPr>
        <w:t>)</w:t>
      </w:r>
      <w:r>
        <w:rPr>
          <w:rFonts w:cs="Calibri"/>
          <w:b/>
          <w:bCs/>
          <w:color w:val="0070C0"/>
        </w:rPr>
        <w:t xml:space="preserve">  </w:t>
      </w:r>
    </w:p>
    <w:p w14:paraId="01A51577" w14:textId="77777777" w:rsidR="00153C62" w:rsidRPr="0093305A" w:rsidRDefault="00153C62" w:rsidP="00153C62">
      <w:pPr>
        <w:spacing w:after="0" w:line="240" w:lineRule="auto"/>
        <w:jc w:val="both"/>
        <w:rPr>
          <w:rFonts w:cs="Calibri"/>
        </w:rPr>
      </w:pPr>
      <w:r>
        <w:rPr>
          <w:rFonts w:cs="Calibri"/>
        </w:rPr>
        <w:t xml:space="preserve">Συγκέντρωση στο αεροδρόμιο και πτήση για την οικονομική πρωτεύουσα της Ιταλίας, το Μιλάνο. Θα δούμε το κάστρο των Σφόρτσα, την Πιάτσα ντελ Ντουόμο που είναι η κεντρική πλατεία την πόλης και πήρε το όνομα της από τον επιβλητικό καθεδρικό ναό του Μιλάνου. Ο εντυπωσιακός Καθεδρικός του Μιλάνου (Ντουόμο ντι Μιλάνο) είναι η έδρα του αρχιεπίσκοπου της πόλης και θεωρείται ένας από τους σημαντικότερους Καθεδρικούς Ναός παγκοσμίως. Θα επισκεφθούμε την Γκαλερία Βιτόριο Εμανουέλε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ντελα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della Scala. Άφιξη και τακτοποίηση στο ξενοδοχείο μας και τακτοποίηση στα δωμάτια. Διανυκτέρευση. </w:t>
      </w:r>
    </w:p>
    <w:p w14:paraId="353515ED" w14:textId="77777777" w:rsidR="00153C62" w:rsidRPr="0093305A" w:rsidRDefault="00153C62" w:rsidP="00153C62">
      <w:pPr>
        <w:spacing w:after="0"/>
        <w:jc w:val="both"/>
        <w:rPr>
          <w:rFonts w:cs="Calibri"/>
        </w:rPr>
      </w:pPr>
    </w:p>
    <w:p w14:paraId="5096F891" w14:textId="77777777" w:rsidR="00153C62" w:rsidRDefault="00153C62" w:rsidP="00153C62">
      <w:pPr>
        <w:pStyle w:val="aa"/>
        <w:jc w:val="both"/>
        <w:rPr>
          <w:rFonts w:cs="Calibri"/>
          <w:b/>
          <w:color w:val="0070C0"/>
          <w:lang w:val="el-GR"/>
        </w:rPr>
      </w:pPr>
      <w:r w:rsidRPr="0093305A">
        <w:rPr>
          <w:rFonts w:cs="Calibri"/>
          <w:b/>
          <w:color w:val="0070C0"/>
          <w:lang w:val="el-GR"/>
        </w:rPr>
        <w:t>2</w:t>
      </w:r>
      <w:r w:rsidRPr="009C35AC">
        <w:rPr>
          <w:rFonts w:cs="Calibri"/>
          <w:b/>
          <w:color w:val="0070C0"/>
          <w:lang w:val="el-GR"/>
        </w:rPr>
        <w:t>η μέρα: ΜΙΛΑΝΟ</w:t>
      </w:r>
      <w:r>
        <w:rPr>
          <w:rFonts w:cs="Calibri"/>
          <w:b/>
          <w:color w:val="0070C0"/>
          <w:lang w:val="el-GR"/>
        </w:rPr>
        <w:t xml:space="preserve"> – ΚΟΜΟ – ΛΟΥΓΚΑΝΟ  </w:t>
      </w:r>
      <w:r w:rsidRPr="009C35AC">
        <w:rPr>
          <w:rFonts w:cs="Calibri"/>
          <w:b/>
          <w:color w:val="0070C0"/>
          <w:lang w:val="el-GR"/>
        </w:rPr>
        <w:t xml:space="preserve">   </w:t>
      </w:r>
    </w:p>
    <w:p w14:paraId="4ACAC55A" w14:textId="6B27A25B" w:rsidR="00153C62" w:rsidRDefault="00153C62" w:rsidP="00153C62">
      <w:pPr>
        <w:pStyle w:val="aa"/>
        <w:jc w:val="both"/>
        <w:rPr>
          <w:rFonts w:cs="Calibri"/>
          <w:lang w:val="el-GR"/>
        </w:rPr>
      </w:pPr>
      <w:r>
        <w:rPr>
          <w:rFonts w:cs="Calibri"/>
          <w:lang w:val="el-GR"/>
        </w:rPr>
        <w:t xml:space="preserve">Πρωινό  στο ξενοδοχείο.  </w:t>
      </w:r>
      <w:r w:rsidRPr="009C35AC">
        <w:rPr>
          <w:rFonts w:cs="Calibri"/>
          <w:lang w:val="el-GR"/>
        </w:rPr>
        <w:t xml:space="preserve">Αναχώρηση για το μαγευτικό Κόμο, το οποίο είναι αναμφισβήτητα μία από τις πιο ξεχωριστές πόλεις της Βόρειας Ιταλίας. Θα περπατήσουμε στο ιστορικό του κέντρο και θα θαυμάσουμε το καταπράσινο τοπίο που καθρεφτίζεται στα νερά της λίμνης Κόμο. Στη συνέχεια θα  αναχωρήσουμε  για την Ελβετία. Υπέροχα τοπία μας οδηγούν στο Λουγκάνο, στην πόλη που χτυπά με την ακρίβεια ελβετικού ρολογιού και είναι χτισμένη </w:t>
      </w:r>
      <w:r w:rsidRPr="009C35AC">
        <w:rPr>
          <w:rFonts w:cs="Calibri"/>
          <w:lang w:val="el-GR"/>
        </w:rPr>
        <w:lastRenderedPageBreak/>
        <w:t xml:space="preserve">επάνω στην ομώνυμη λίμνη. Η ομορφιά της δεν οφείλεται μόνο στη φύση, αλλά κυρίως στους κατοίκους της, που έχουν φροντίσει να τη διατηρούν τόσο παραδοσιακή όσο και σύγχρονη. Σύντομη περιήγηση και βόλτα στην παραλία της λίμνης. Στη  συνέχεια </w:t>
      </w:r>
      <w:r>
        <w:rPr>
          <w:rFonts w:cs="Calibri"/>
          <w:lang w:val="el-GR"/>
        </w:rPr>
        <w:t xml:space="preserve">επιστροφή </w:t>
      </w:r>
      <w:r w:rsidRPr="009C35AC">
        <w:rPr>
          <w:rFonts w:cs="Calibri"/>
          <w:lang w:val="el-GR"/>
        </w:rPr>
        <w:t xml:space="preserve">  στο ξενοδοχείο μας στο Μιλάνο. Διανυκτέρευση.</w:t>
      </w:r>
    </w:p>
    <w:p w14:paraId="46FF0334" w14:textId="77777777" w:rsidR="00153C62" w:rsidRDefault="00153C62" w:rsidP="00153C62">
      <w:pPr>
        <w:pStyle w:val="aa"/>
        <w:jc w:val="both"/>
        <w:rPr>
          <w:rFonts w:cs="Calibri"/>
          <w:b/>
          <w:color w:val="0070C0"/>
          <w:lang w:val="el-GR"/>
        </w:rPr>
      </w:pPr>
    </w:p>
    <w:p w14:paraId="402ACA57" w14:textId="77777777" w:rsidR="00153C62" w:rsidRPr="0093305A" w:rsidRDefault="00153C62" w:rsidP="00153C62">
      <w:pPr>
        <w:pStyle w:val="aa"/>
        <w:jc w:val="both"/>
        <w:rPr>
          <w:b/>
          <w:bCs/>
          <w:color w:val="0070C0"/>
          <w:sz w:val="24"/>
          <w:szCs w:val="24"/>
          <w:lang w:val="el-GR"/>
        </w:rPr>
      </w:pPr>
      <w:r>
        <w:rPr>
          <w:b/>
          <w:bCs/>
          <w:color w:val="0070C0"/>
          <w:sz w:val="24"/>
          <w:szCs w:val="24"/>
          <w:lang w:val="el-GR"/>
        </w:rPr>
        <w:t>3</w:t>
      </w:r>
      <w:r w:rsidRPr="0093305A">
        <w:rPr>
          <w:b/>
          <w:bCs/>
          <w:color w:val="0070C0"/>
          <w:sz w:val="24"/>
          <w:szCs w:val="24"/>
          <w:lang w:val="el-GR"/>
        </w:rPr>
        <w:t>η μέρα :</w:t>
      </w:r>
      <w:r>
        <w:rPr>
          <w:b/>
          <w:bCs/>
          <w:color w:val="0070C0"/>
          <w:sz w:val="24"/>
          <w:szCs w:val="24"/>
        </w:rPr>
        <w:t> </w:t>
      </w:r>
      <w:r>
        <w:rPr>
          <w:b/>
          <w:bCs/>
          <w:color w:val="0070C0"/>
          <w:sz w:val="24"/>
          <w:szCs w:val="24"/>
          <w:lang w:val="el-GR"/>
        </w:rPr>
        <w:t xml:space="preserve">ΜΙΛΑΝΟ </w:t>
      </w:r>
      <w:r w:rsidRPr="0093305A">
        <w:rPr>
          <w:b/>
          <w:bCs/>
          <w:color w:val="0070C0"/>
          <w:sz w:val="24"/>
          <w:szCs w:val="24"/>
          <w:lang w:val="el-GR"/>
        </w:rPr>
        <w:t>-</w:t>
      </w:r>
      <w:r>
        <w:rPr>
          <w:b/>
          <w:bCs/>
          <w:color w:val="0070C0"/>
          <w:sz w:val="24"/>
          <w:szCs w:val="24"/>
          <w:lang w:val="el-GR"/>
        </w:rPr>
        <w:t xml:space="preserve"> </w:t>
      </w:r>
      <w:r w:rsidRPr="0093305A">
        <w:rPr>
          <w:b/>
          <w:bCs/>
          <w:color w:val="0070C0"/>
          <w:sz w:val="24"/>
          <w:szCs w:val="24"/>
          <w:lang w:val="el-GR"/>
        </w:rPr>
        <w:t>ΛΑΚΟ ΜΑΤΖΙΟΡΕ</w:t>
      </w:r>
    </w:p>
    <w:p w14:paraId="44A14D63" w14:textId="77777777" w:rsidR="00153C62" w:rsidRDefault="00153C62" w:rsidP="00153C62">
      <w:pPr>
        <w:pStyle w:val="aa"/>
        <w:jc w:val="both"/>
        <w:rPr>
          <w:rFonts w:cs="Calibri"/>
          <w:lang w:val="el-GR"/>
        </w:rPr>
      </w:pPr>
      <w:r>
        <w:rPr>
          <w:rFonts w:cs="Calibri"/>
          <w:lang w:val="el-GR"/>
        </w:rPr>
        <w:t>Πρωινό  στο  ξενοδοχείο.  Σήμερα  θα  γνωρίσουμε  από κοντά  την μαγεία της  λίμνης Ματζόρε. Είναι η δεύτερη μεγαλύτερη λίμνη μετά  την λίμνη Γκάρντα  και  διαθέτει  τα  δικά της  τρία νησιά «Μπορομέο» όπως  ονομάζονται . Το ένα από αυτά είναι το Ιζολα μπέλα που αποτελεί το πιο δημοφιλές τουριστικό  αξιοθέατο  και διαθέτει το  μπαρόκ Κάστρο Αντζέρα με τους  υπέροχους  κήπου του. Τα άλλα 2  νησιά είναι  το Ιζολα  ντει Πεσκατόρι και το Ίζολα  Μάντρε. Χρόνος ελεύθερος. Αν  επιθυμείτε μπορείτε να πραγματοποιήσετε  μια  μινι κρουαζιέρα στα  νησιά Μπορομέο. Επιστροφή  στο ξενοδοχείο μας. Διανυκτέρευση.</w:t>
      </w:r>
    </w:p>
    <w:p w14:paraId="7B22AA60" w14:textId="77777777" w:rsidR="00153C62" w:rsidRDefault="00153C62" w:rsidP="00153C62">
      <w:pPr>
        <w:pStyle w:val="aa"/>
        <w:jc w:val="both"/>
        <w:rPr>
          <w:rFonts w:cs="Calibri"/>
          <w:b/>
          <w:color w:val="0070C0"/>
          <w:lang w:val="el-GR"/>
        </w:rPr>
      </w:pPr>
    </w:p>
    <w:p w14:paraId="7BEF15CA" w14:textId="171A653D" w:rsidR="00153C62" w:rsidRPr="00153C62" w:rsidRDefault="00153C62" w:rsidP="00153C62">
      <w:pPr>
        <w:pStyle w:val="aa"/>
        <w:jc w:val="both"/>
        <w:rPr>
          <w:rFonts w:cs="Calibri"/>
          <w:b/>
          <w:color w:val="0070C0"/>
          <w:sz w:val="24"/>
          <w:szCs w:val="24"/>
          <w:lang w:val="el-GR"/>
        </w:rPr>
      </w:pPr>
      <w:r w:rsidRPr="00153C62">
        <w:rPr>
          <w:rFonts w:cs="Calibri"/>
          <w:b/>
          <w:color w:val="0070C0"/>
          <w:sz w:val="24"/>
          <w:szCs w:val="24"/>
          <w:lang w:val="el-GR"/>
        </w:rPr>
        <w:t xml:space="preserve">4η μέρα:  ΜΙΛΑΝΟ – ΣΙΡΜΙΟΝΕ - ΒΕΡΟΝΑ </w:t>
      </w:r>
    </w:p>
    <w:p w14:paraId="1E23DC66" w14:textId="6AAA83B0" w:rsidR="00153C62" w:rsidRPr="00A26AA3" w:rsidRDefault="00153C62" w:rsidP="00153C62">
      <w:pPr>
        <w:pStyle w:val="aa"/>
        <w:jc w:val="both"/>
        <w:rPr>
          <w:rFonts w:asciiTheme="minorHAnsi" w:hAnsiTheme="minorHAnsi" w:cstheme="minorHAnsi"/>
          <w:lang w:val="el-GR"/>
        </w:rPr>
      </w:pPr>
      <w:r w:rsidRPr="00A26AA3">
        <w:rPr>
          <w:rFonts w:asciiTheme="minorHAnsi" w:hAnsiTheme="minorHAnsi" w:cstheme="minorHAnsi"/>
          <w:lang w:val="el-GR"/>
        </w:rPr>
        <w:t xml:space="preserve">Πρωινό στο ξενοδοχείο. Αναχώρηση </w:t>
      </w:r>
      <w:r>
        <w:rPr>
          <w:rFonts w:asciiTheme="minorHAnsi" w:hAnsiTheme="minorHAnsi" w:cstheme="minorHAnsi"/>
          <w:lang w:val="el-GR"/>
        </w:rPr>
        <w:t>με τελικό προορισμό τη Βερόνα.</w:t>
      </w:r>
      <w:r w:rsidRPr="00153C62">
        <w:rPr>
          <w:rFonts w:asciiTheme="minorHAnsi" w:hAnsiTheme="minorHAnsi" w:cstheme="minorHAnsi"/>
          <w:color w:val="000000"/>
          <w:shd w:val="clear" w:color="auto" w:fill="FFFFFF"/>
          <w:lang w:val="el-GR"/>
        </w:rPr>
        <w:t xml:space="preserve"> </w:t>
      </w:r>
      <w:r>
        <w:rPr>
          <w:rFonts w:asciiTheme="minorHAnsi" w:hAnsiTheme="minorHAnsi" w:cstheme="minorHAnsi"/>
          <w:color w:val="000000"/>
          <w:shd w:val="clear" w:color="auto" w:fill="FFFFFF"/>
          <w:lang w:val="el-GR"/>
        </w:rPr>
        <w:t>Πρώτη στάση και ε</w:t>
      </w:r>
      <w:r w:rsidRPr="00A26AA3">
        <w:rPr>
          <w:rFonts w:asciiTheme="minorHAnsi" w:hAnsiTheme="minorHAnsi" w:cstheme="minorHAnsi"/>
          <w:color w:val="000000"/>
          <w:shd w:val="clear" w:color="auto" w:fill="FFFFFF"/>
          <w:lang w:val="el-GR"/>
        </w:rPr>
        <w:t xml:space="preserve">πίσκεψη στη γραφική αλλά και ιστορική χερσόνησο του </w:t>
      </w:r>
      <w:r w:rsidRPr="00A26AA3">
        <w:rPr>
          <w:rFonts w:asciiTheme="minorHAnsi" w:hAnsiTheme="minorHAnsi" w:cstheme="minorHAnsi"/>
          <w:color w:val="000000"/>
          <w:shd w:val="clear" w:color="auto" w:fill="FFFFFF"/>
        </w:rPr>
        <w:t>Sirmione</w:t>
      </w:r>
      <w:r w:rsidRPr="00A26AA3">
        <w:rPr>
          <w:rFonts w:asciiTheme="minorHAnsi" w:hAnsiTheme="minorHAnsi" w:cstheme="minorHAnsi"/>
          <w:color w:val="000000"/>
          <w:shd w:val="clear" w:color="auto" w:fill="FFFFFF"/>
          <w:lang w:val="el-GR"/>
        </w:rPr>
        <w:t xml:space="preserve"> με τα στενά σοκάκια, χτισμένη μέσα σε μεσαιωνικό ιστορικό κέντρο με μεγαλοπρεπή κτίρια. Ελεύθερος χρόνος για καφέ και φαγητό.</w:t>
      </w:r>
      <w:r>
        <w:rPr>
          <w:rFonts w:asciiTheme="minorHAnsi" w:hAnsiTheme="minorHAnsi" w:cstheme="minorHAnsi"/>
          <w:lang w:val="el-GR"/>
        </w:rPr>
        <w:t xml:space="preserve"> Αναχώρηση για τη</w:t>
      </w:r>
      <w:r w:rsidRPr="00A26AA3">
        <w:rPr>
          <w:rFonts w:asciiTheme="minorHAnsi" w:hAnsiTheme="minorHAnsi" w:cstheme="minorHAnsi"/>
          <w:lang w:val="el-GR"/>
        </w:rPr>
        <w:t xml:space="preserve"> ρομαντική Βερόνα, την πόλη των αιώνιων εραστών του Σαίξπηρ, στις όχθες του ποταμού Αδίγη. Στην κεντρική Πλατεία Μπρα θα δούμε την περίφημη ρωμαϊκή Αρένα, και θα συνεχίσουμε για τις όμορφες πλατείες Ντελ Έρμπε και Ντέι Σινιόρι, που περιβάλλονται από άριστα διατηρημένα μεσαιωνικά κτήρια, και φυσικά για το «αρχοντικό των Καπουλέτων» με το θρυλικό μπαλκόνι της Ιουλιέτας. </w:t>
      </w:r>
      <w:r>
        <w:rPr>
          <w:rFonts w:asciiTheme="minorHAnsi" w:hAnsiTheme="minorHAnsi" w:cstheme="minorHAnsi"/>
          <w:color w:val="000000"/>
          <w:shd w:val="clear" w:color="auto" w:fill="FFFFFF"/>
          <w:lang w:val="el-GR"/>
        </w:rPr>
        <w:t>Μεταφορά στο ξενοδοχείο μας. Τακτοποίηση στα δωμάτια και διανυκτέρευση.</w:t>
      </w:r>
    </w:p>
    <w:p w14:paraId="60CAEBD3" w14:textId="77777777" w:rsidR="00153C62" w:rsidRDefault="00153C62" w:rsidP="00153C62">
      <w:pPr>
        <w:pStyle w:val="aa"/>
        <w:jc w:val="both"/>
        <w:rPr>
          <w:rFonts w:cs="Calibri"/>
          <w:sz w:val="24"/>
          <w:szCs w:val="24"/>
          <w:lang w:val="el-GR"/>
        </w:rPr>
      </w:pPr>
    </w:p>
    <w:p w14:paraId="63C5F563" w14:textId="06A6E175" w:rsidR="00153C62" w:rsidRPr="00153C62" w:rsidRDefault="00153C62" w:rsidP="00153C62">
      <w:pPr>
        <w:pStyle w:val="aa"/>
        <w:jc w:val="both"/>
        <w:rPr>
          <w:rFonts w:cs="Calibri"/>
          <w:b/>
          <w:color w:val="0070C0"/>
          <w:sz w:val="24"/>
          <w:szCs w:val="24"/>
          <w:lang w:val="el-GR"/>
        </w:rPr>
      </w:pPr>
      <w:r w:rsidRPr="00153C62">
        <w:rPr>
          <w:rFonts w:cs="Calibri"/>
          <w:b/>
          <w:color w:val="0070C0"/>
          <w:sz w:val="24"/>
          <w:szCs w:val="24"/>
          <w:lang w:val="el-GR"/>
        </w:rPr>
        <w:t>5η μέρα:  ΒΕΡΟΝΑ – ΒΕΝΕΤΙΑ (Ξενάγηση)</w:t>
      </w:r>
    </w:p>
    <w:p w14:paraId="3C63BAD8" w14:textId="77777777" w:rsidR="00153C62" w:rsidRPr="0093305A" w:rsidRDefault="00153C62" w:rsidP="00153C62">
      <w:pPr>
        <w:pStyle w:val="aa"/>
        <w:jc w:val="both"/>
        <w:rPr>
          <w:rFonts w:asciiTheme="minorHAnsi" w:hAnsiTheme="minorHAnsi" w:cstheme="minorHAnsi"/>
          <w:lang w:val="el-GR"/>
        </w:rPr>
      </w:pPr>
      <w:r w:rsidRPr="009566B6">
        <w:rPr>
          <w:rFonts w:cs="Tahoma"/>
          <w:lang w:val="el-GR"/>
        </w:rPr>
        <w:t xml:space="preserve">Πρωινό στο ξενοδοχείο. Αναχώρηση για τη πιο ρομαντική πόλη του κόσμου, χτισμένη πάνω σε 118 μικρά νησιά, που ενώνονται με 410 περίπου γέφυρες, και έχει ανακηρυχτεί Μνημείο Παγκόσμιας Πολιτιστικής Κληρονομιάς από την </w:t>
      </w:r>
      <w:r w:rsidRPr="00417B8A">
        <w:rPr>
          <w:rFonts w:cs="Tahoma"/>
        </w:rPr>
        <w:t>UNESCO</w:t>
      </w:r>
      <w:r w:rsidRPr="009566B6">
        <w:rPr>
          <w:rFonts w:cs="Tahoma"/>
          <w:lang w:val="el-GR"/>
        </w:rPr>
        <w:t>. Από το Τρονκέτο, θα πάρουμε το  βαπορέτο, έξοδα εξ ιδίων και θα καταλήξουμε στην περιοχή Καστέλλο, όπου βρίσκεται η ορθόδοξη εκκλησία του Αγίου Γεωργίου των Ελλήνων και το Βυζαντινό Ινστιτούτο. Περνώντας από γραφικές γέφυρες και στενά σοκάκια, θα δούμε το επιβλητικό Παλάτσο των Δόγηδων, μια φαντασμαγορία από ροζ και λευκό μάρμαρο σε βενετσιάνικο-γοτθικό στιλ, και θα καταλήξουμε στην Πλατεία του Αγίου Μάρκου, «το ωραιότερο σαλόνι της Ευρώπης», όπως το χαρακτήρισε</w:t>
      </w:r>
      <w:r>
        <w:rPr>
          <w:rFonts w:cs="Tahoma"/>
          <w:lang w:val="el-GR"/>
        </w:rPr>
        <w:t xml:space="preserve"> </w:t>
      </w:r>
      <w:r w:rsidRPr="009566B6">
        <w:rPr>
          <w:rFonts w:cs="Tahoma"/>
          <w:lang w:val="el-GR"/>
        </w:rPr>
        <w:t xml:space="preserve">ο Ναπολέοντας. Εδώ βρίσκεται ο περίφημος Καθεδρικός του Αγίου Μάρκου, αριστούργημα βυζαντινής αρχιτεκτονικής, με εντυπωσιακά ψηφιδωτά, το καμπαναριό του (Καμπανίλε), ο Πύργος του Ρολογιού, η Μαρκιανή Βιβλιοθήκη και το περίφημο Μουσείο Καρέρ. Τέλος, θα επισκεφθούμε ένα από τα λίγα εργαστήρια κατασκευής </w:t>
      </w:r>
      <w:r w:rsidRPr="00417B8A">
        <w:rPr>
          <w:rFonts w:cs="Tahoma"/>
        </w:rPr>
        <w:t>Murano</w:t>
      </w:r>
      <w:r w:rsidRPr="009566B6">
        <w:rPr>
          <w:rFonts w:cs="Tahoma"/>
          <w:lang w:val="el-GR"/>
        </w:rPr>
        <w:t>.</w:t>
      </w:r>
      <w:r>
        <w:rPr>
          <w:rFonts w:cs="Tahoma"/>
          <w:lang w:val="el-GR"/>
        </w:rPr>
        <w:t xml:space="preserve"> Ελεύθερος χρόνος και επιστροφή στο ξενοδοχείο μας το απόγευμα. Διανυκτέρευση.</w:t>
      </w:r>
    </w:p>
    <w:p w14:paraId="5903CF2D" w14:textId="77777777" w:rsidR="00153C62" w:rsidRDefault="00153C62" w:rsidP="00153C62">
      <w:pPr>
        <w:pStyle w:val="aa"/>
        <w:jc w:val="both"/>
        <w:rPr>
          <w:rFonts w:cs="Calibri"/>
          <w:b/>
          <w:color w:val="0070C0"/>
          <w:sz w:val="24"/>
          <w:szCs w:val="24"/>
          <w:lang w:val="el-GR"/>
        </w:rPr>
      </w:pPr>
    </w:p>
    <w:p w14:paraId="022FE1F8" w14:textId="24E0E8D3" w:rsidR="00153C62" w:rsidRPr="00153C62" w:rsidRDefault="00153C62" w:rsidP="00153C62">
      <w:pPr>
        <w:pStyle w:val="aa"/>
        <w:jc w:val="both"/>
        <w:rPr>
          <w:rFonts w:cs="Calibri"/>
          <w:b/>
          <w:color w:val="0070C0"/>
          <w:sz w:val="24"/>
          <w:szCs w:val="24"/>
          <w:lang w:val="el-GR"/>
        </w:rPr>
      </w:pPr>
      <w:r w:rsidRPr="00153C62">
        <w:rPr>
          <w:rFonts w:cs="Calibri"/>
          <w:b/>
          <w:color w:val="0070C0"/>
          <w:sz w:val="24"/>
          <w:szCs w:val="24"/>
          <w:lang w:val="el-GR"/>
        </w:rPr>
        <w:t>6η μέρα: ΒΕΡΟΝΑ</w:t>
      </w:r>
      <w:r>
        <w:rPr>
          <w:rFonts w:cs="Calibri"/>
          <w:b/>
          <w:color w:val="0070C0"/>
          <w:sz w:val="24"/>
          <w:szCs w:val="24"/>
          <w:lang w:val="el-GR"/>
        </w:rPr>
        <w:t xml:space="preserve"> </w:t>
      </w:r>
      <w:r w:rsidRPr="00153C62">
        <w:rPr>
          <w:rFonts w:cs="Calibri"/>
          <w:b/>
          <w:color w:val="0070C0"/>
          <w:sz w:val="24"/>
          <w:szCs w:val="24"/>
          <w:lang w:val="el-GR"/>
        </w:rPr>
        <w:t xml:space="preserve">– ΜΙΛΑΝΟ – ΑΘΗΝΑ     </w:t>
      </w:r>
    </w:p>
    <w:p w14:paraId="01FC9ACC" w14:textId="7B183E43" w:rsidR="00153C62" w:rsidRDefault="00153C62" w:rsidP="00153C62">
      <w:pPr>
        <w:pStyle w:val="aa"/>
        <w:jc w:val="both"/>
        <w:rPr>
          <w:rFonts w:cs="Calibri"/>
          <w:sz w:val="24"/>
          <w:szCs w:val="24"/>
          <w:lang w:val="el-GR"/>
        </w:rPr>
      </w:pPr>
      <w:r w:rsidRPr="009C35AC">
        <w:rPr>
          <w:rFonts w:cs="Calibri"/>
          <w:sz w:val="24"/>
          <w:szCs w:val="24"/>
          <w:lang w:val="el-GR"/>
        </w:rPr>
        <w:t xml:space="preserve">Πρωινό στο ξενοδοχείο. </w:t>
      </w:r>
      <w:r>
        <w:rPr>
          <w:rFonts w:cs="Calibri"/>
          <w:sz w:val="24"/>
          <w:szCs w:val="24"/>
          <w:lang w:val="el-GR"/>
        </w:rPr>
        <w:t>Αναχώρηση για το Μιλάνο και την πτήση της επιστροφής.</w:t>
      </w:r>
    </w:p>
    <w:p w14:paraId="52CB4453" w14:textId="77777777" w:rsidR="00153C62" w:rsidRDefault="00153C62" w:rsidP="00153C62">
      <w:pPr>
        <w:pStyle w:val="aa"/>
        <w:jc w:val="both"/>
        <w:rPr>
          <w:rFonts w:cs="Calibri"/>
          <w:sz w:val="24"/>
          <w:szCs w:val="24"/>
          <w:lang w:val="el-GR"/>
        </w:rPr>
      </w:pPr>
    </w:p>
    <w:p w14:paraId="5B09082D" w14:textId="77777777" w:rsidR="00153C62" w:rsidRPr="00D53410" w:rsidRDefault="00153C62" w:rsidP="00153C62">
      <w:pPr>
        <w:pStyle w:val="aa"/>
        <w:jc w:val="both"/>
        <w:rPr>
          <w:rFonts w:cs="Calibri"/>
          <w:b/>
          <w:bCs/>
          <w:sz w:val="24"/>
          <w:szCs w:val="24"/>
          <w:lang w:val="el-GR"/>
        </w:rPr>
      </w:pPr>
      <w:r w:rsidRPr="00D53410">
        <w:rPr>
          <w:rFonts w:cs="Calibri"/>
          <w:b/>
          <w:bCs/>
          <w:sz w:val="24"/>
          <w:szCs w:val="24"/>
          <w:lang w:val="el-GR"/>
        </w:rPr>
        <w:t xml:space="preserve">                                                                             </w:t>
      </w:r>
      <w:r>
        <w:rPr>
          <w:rFonts w:cs="Calibri"/>
          <w:b/>
          <w:bCs/>
          <w:sz w:val="24"/>
          <w:szCs w:val="24"/>
          <w:lang w:val="el-GR"/>
        </w:rPr>
        <w:t xml:space="preserve"> </w:t>
      </w:r>
      <w:r w:rsidRPr="00D53410">
        <w:rPr>
          <w:rFonts w:cs="Calibri"/>
          <w:b/>
          <w:bCs/>
          <w:color w:val="FF0000"/>
          <w:sz w:val="24"/>
          <w:szCs w:val="24"/>
        </w:rPr>
        <w:t>Early</w:t>
      </w:r>
      <w:r w:rsidRPr="00D53410">
        <w:rPr>
          <w:rFonts w:cs="Calibri"/>
          <w:b/>
          <w:bCs/>
          <w:color w:val="FF0000"/>
          <w:sz w:val="24"/>
          <w:szCs w:val="24"/>
          <w:lang w:val="el-GR"/>
        </w:rPr>
        <w:t xml:space="preserve"> </w:t>
      </w:r>
      <w:r w:rsidRPr="00D53410">
        <w:rPr>
          <w:rFonts w:cs="Calibri"/>
          <w:b/>
          <w:bCs/>
          <w:color w:val="FF0000"/>
          <w:sz w:val="24"/>
          <w:szCs w:val="24"/>
        </w:rPr>
        <w:t>booking</w:t>
      </w:r>
      <w:r w:rsidRPr="00D53410">
        <w:rPr>
          <w:rFonts w:cs="Calibri"/>
          <w:b/>
          <w:bCs/>
          <w:color w:val="FF0000"/>
          <w:sz w:val="24"/>
          <w:szCs w:val="24"/>
          <w:lang w:val="el-GR"/>
        </w:rPr>
        <w:t xml:space="preserve">           </w:t>
      </w:r>
      <w:r w:rsidRPr="00D53410">
        <w:rPr>
          <w:rFonts w:cs="Calibri"/>
          <w:b/>
          <w:bCs/>
          <w:color w:val="0A2F41" w:themeColor="accent1" w:themeShade="80"/>
          <w:sz w:val="24"/>
          <w:szCs w:val="24"/>
          <w:lang w:val="el-GR"/>
        </w:rPr>
        <w:t xml:space="preserve">Κανονική τιμή </w:t>
      </w:r>
    </w:p>
    <w:p w14:paraId="048B8B5B" w14:textId="5C7271C8" w:rsidR="00153C62" w:rsidRPr="00D53410" w:rsidRDefault="00153C62" w:rsidP="00153C62">
      <w:pPr>
        <w:pStyle w:val="aa"/>
        <w:jc w:val="both"/>
        <w:rPr>
          <w:rFonts w:cs="Calibri"/>
          <w:b/>
          <w:bCs/>
          <w:sz w:val="24"/>
          <w:szCs w:val="24"/>
          <w:lang w:val="el-GR"/>
        </w:rPr>
      </w:pPr>
      <w:r w:rsidRPr="00D53410">
        <w:rPr>
          <w:rFonts w:cs="Calibri"/>
          <w:b/>
          <w:bCs/>
          <w:sz w:val="24"/>
          <w:szCs w:val="24"/>
          <w:lang w:val="el-GR"/>
        </w:rPr>
        <w:t xml:space="preserve">Τιμή κατ’ άτομο σε δίκλινο                                     </w:t>
      </w:r>
      <w:r>
        <w:rPr>
          <w:rFonts w:cs="Calibri"/>
          <w:b/>
          <w:bCs/>
          <w:sz w:val="24"/>
          <w:szCs w:val="24"/>
          <w:lang w:val="el-GR"/>
        </w:rPr>
        <w:t xml:space="preserve"> 63</w:t>
      </w:r>
      <w:r w:rsidRPr="00D53410">
        <w:rPr>
          <w:rFonts w:cs="Calibri"/>
          <w:b/>
          <w:bCs/>
          <w:sz w:val="24"/>
          <w:szCs w:val="24"/>
          <w:lang w:val="el-GR"/>
        </w:rPr>
        <w:t xml:space="preserve">5€                            </w:t>
      </w:r>
      <w:r>
        <w:rPr>
          <w:rFonts w:cs="Calibri"/>
          <w:b/>
          <w:bCs/>
          <w:sz w:val="24"/>
          <w:szCs w:val="24"/>
          <w:lang w:val="el-GR"/>
        </w:rPr>
        <w:t>68</w:t>
      </w:r>
      <w:r w:rsidRPr="00D53410">
        <w:rPr>
          <w:rFonts w:cs="Calibri"/>
          <w:b/>
          <w:bCs/>
          <w:sz w:val="24"/>
          <w:szCs w:val="24"/>
          <w:lang w:val="el-GR"/>
        </w:rPr>
        <w:t xml:space="preserve">5€                  </w:t>
      </w:r>
    </w:p>
    <w:p w14:paraId="786DCFD6" w14:textId="45EB5ECA" w:rsidR="00153C62" w:rsidRDefault="00153C62" w:rsidP="00153C62">
      <w:pPr>
        <w:pStyle w:val="aa"/>
        <w:jc w:val="both"/>
        <w:rPr>
          <w:rFonts w:cs="Calibri"/>
          <w:b/>
          <w:bCs/>
          <w:sz w:val="24"/>
          <w:szCs w:val="24"/>
          <w:lang w:val="el-GR"/>
        </w:rPr>
      </w:pPr>
      <w:r w:rsidRPr="00D53410">
        <w:rPr>
          <w:rFonts w:cs="Calibri"/>
          <w:b/>
          <w:bCs/>
          <w:sz w:val="24"/>
          <w:szCs w:val="24"/>
          <w:lang w:val="el-GR"/>
        </w:rPr>
        <w:t xml:space="preserve">Τιμή σε μονόκλινο                        </w:t>
      </w:r>
      <w:r>
        <w:rPr>
          <w:rFonts w:cs="Calibri"/>
          <w:b/>
          <w:bCs/>
          <w:sz w:val="24"/>
          <w:szCs w:val="24"/>
          <w:lang w:val="el-GR"/>
        </w:rPr>
        <w:t xml:space="preserve"> </w:t>
      </w:r>
      <w:r w:rsidRPr="00D53410">
        <w:rPr>
          <w:rFonts w:cs="Calibri"/>
          <w:b/>
          <w:bCs/>
          <w:sz w:val="24"/>
          <w:szCs w:val="24"/>
          <w:lang w:val="el-GR"/>
        </w:rPr>
        <w:t xml:space="preserve">                           </w:t>
      </w:r>
      <w:r>
        <w:rPr>
          <w:rFonts w:cs="Calibri"/>
          <w:b/>
          <w:bCs/>
          <w:sz w:val="24"/>
          <w:szCs w:val="24"/>
          <w:lang w:val="el-GR"/>
        </w:rPr>
        <w:t xml:space="preserve">  89</w:t>
      </w:r>
      <w:r w:rsidRPr="00D53410">
        <w:rPr>
          <w:rFonts w:cs="Calibri"/>
          <w:b/>
          <w:bCs/>
          <w:sz w:val="24"/>
          <w:szCs w:val="24"/>
          <w:lang w:val="el-GR"/>
        </w:rPr>
        <w:t xml:space="preserve">5€                            </w:t>
      </w:r>
      <w:r>
        <w:rPr>
          <w:rFonts w:cs="Calibri"/>
          <w:b/>
          <w:bCs/>
          <w:sz w:val="24"/>
          <w:szCs w:val="24"/>
          <w:lang w:val="el-GR"/>
        </w:rPr>
        <w:t>94</w:t>
      </w:r>
      <w:r w:rsidRPr="00D53410">
        <w:rPr>
          <w:rFonts w:cs="Calibri"/>
          <w:b/>
          <w:bCs/>
          <w:sz w:val="24"/>
          <w:szCs w:val="24"/>
          <w:lang w:val="el-GR"/>
        </w:rPr>
        <w:t>5€</w:t>
      </w:r>
    </w:p>
    <w:p w14:paraId="27CB4446" w14:textId="5EEA9B3D" w:rsidR="00153C62" w:rsidRDefault="00153C62" w:rsidP="00153C62">
      <w:pPr>
        <w:pStyle w:val="aa"/>
        <w:tabs>
          <w:tab w:val="center" w:pos="5233"/>
          <w:tab w:val="left" w:pos="6937"/>
        </w:tabs>
        <w:jc w:val="both"/>
        <w:rPr>
          <w:rFonts w:cs="Calibri"/>
          <w:b/>
          <w:bCs/>
          <w:sz w:val="24"/>
          <w:szCs w:val="24"/>
          <w:lang w:val="el-GR"/>
        </w:rPr>
      </w:pPr>
      <w:r>
        <w:rPr>
          <w:rFonts w:cs="Calibri"/>
          <w:b/>
          <w:bCs/>
          <w:sz w:val="24"/>
          <w:szCs w:val="24"/>
          <w:lang w:val="el-GR"/>
        </w:rPr>
        <w:t xml:space="preserve">Παιδική μέχρι 12 ετών                                      </w:t>
      </w:r>
      <w:r w:rsidR="008667DE">
        <w:rPr>
          <w:rFonts w:cs="Calibri"/>
          <w:b/>
          <w:bCs/>
          <w:sz w:val="24"/>
          <w:szCs w:val="24"/>
        </w:rPr>
        <w:t xml:space="preserve">         </w:t>
      </w:r>
      <w:r>
        <w:rPr>
          <w:rFonts w:cs="Calibri"/>
          <w:b/>
          <w:bCs/>
          <w:sz w:val="24"/>
          <w:szCs w:val="24"/>
          <w:lang w:val="el-GR"/>
        </w:rPr>
        <w:t>585€                            635€</w:t>
      </w:r>
    </w:p>
    <w:p w14:paraId="3C06EAE6" w14:textId="19EAFA87" w:rsidR="00153C62" w:rsidRPr="00D53410" w:rsidRDefault="00153C62" w:rsidP="00153C62">
      <w:pPr>
        <w:pStyle w:val="aa"/>
        <w:jc w:val="both"/>
        <w:rPr>
          <w:rFonts w:cs="Calibri"/>
          <w:b/>
          <w:bCs/>
          <w:sz w:val="24"/>
          <w:szCs w:val="24"/>
          <w:lang w:val="el-GR"/>
        </w:rPr>
      </w:pPr>
      <w:r w:rsidRPr="00D53410">
        <w:rPr>
          <w:rFonts w:cs="Calibri"/>
          <w:b/>
          <w:bCs/>
          <w:sz w:val="24"/>
          <w:szCs w:val="24"/>
          <w:lang w:val="el-GR"/>
        </w:rPr>
        <w:t>Φόροι αε</w:t>
      </w:r>
      <w:r>
        <w:rPr>
          <w:rFonts w:cs="Calibri"/>
          <w:b/>
          <w:bCs/>
          <w:sz w:val="24"/>
          <w:szCs w:val="24"/>
          <w:lang w:val="el-GR"/>
        </w:rPr>
        <w:t xml:space="preserve">ροδ.&amp; ξενοδοχείων                                   </w:t>
      </w:r>
      <w:r w:rsidRPr="00D53410">
        <w:rPr>
          <w:rFonts w:cs="Calibri"/>
          <w:b/>
          <w:bCs/>
          <w:sz w:val="24"/>
          <w:szCs w:val="24"/>
          <w:lang w:val="el-GR"/>
        </w:rPr>
        <w:t>2</w:t>
      </w:r>
      <w:r>
        <w:rPr>
          <w:rFonts w:cs="Calibri"/>
          <w:b/>
          <w:bCs/>
          <w:sz w:val="24"/>
          <w:szCs w:val="24"/>
          <w:lang w:val="el-GR"/>
        </w:rPr>
        <w:t>3</w:t>
      </w:r>
      <w:r w:rsidRPr="00D53410">
        <w:rPr>
          <w:rFonts w:cs="Calibri"/>
          <w:b/>
          <w:bCs/>
          <w:sz w:val="24"/>
          <w:szCs w:val="24"/>
          <w:lang w:val="el-GR"/>
        </w:rPr>
        <w:t>5€                            2</w:t>
      </w:r>
      <w:r>
        <w:rPr>
          <w:rFonts w:cs="Calibri"/>
          <w:b/>
          <w:bCs/>
          <w:sz w:val="24"/>
          <w:szCs w:val="24"/>
          <w:lang w:val="el-GR"/>
        </w:rPr>
        <w:t>3</w:t>
      </w:r>
      <w:r w:rsidRPr="00D53410">
        <w:rPr>
          <w:rFonts w:cs="Calibri"/>
          <w:b/>
          <w:bCs/>
          <w:sz w:val="24"/>
          <w:szCs w:val="24"/>
          <w:lang w:val="el-GR"/>
        </w:rPr>
        <w:t>5€</w:t>
      </w:r>
    </w:p>
    <w:p w14:paraId="706E5F9B" w14:textId="77777777" w:rsidR="00153C62" w:rsidRDefault="00153C62" w:rsidP="00153C62">
      <w:pPr>
        <w:keepNext/>
        <w:spacing w:after="0" w:line="240" w:lineRule="auto"/>
        <w:jc w:val="both"/>
        <w:outlineLvl w:val="1"/>
        <w:rPr>
          <w:rFonts w:cs="Calibri"/>
          <w:b/>
          <w:bCs/>
          <w:color w:val="0070C0"/>
        </w:rPr>
      </w:pPr>
    </w:p>
    <w:p w14:paraId="5556A648" w14:textId="77777777" w:rsidR="00153C62" w:rsidRDefault="00153C62" w:rsidP="00CF2C2E">
      <w:pPr>
        <w:keepNext/>
        <w:spacing w:after="0" w:line="240" w:lineRule="auto"/>
        <w:jc w:val="both"/>
        <w:outlineLvl w:val="1"/>
        <w:rPr>
          <w:rFonts w:cs="Calibri"/>
          <w:b/>
          <w:bCs/>
          <w:color w:val="0070C0"/>
        </w:rPr>
      </w:pPr>
      <w:r>
        <w:rPr>
          <w:rFonts w:cs="Calibri"/>
          <w:b/>
          <w:bCs/>
          <w:color w:val="0070C0"/>
        </w:rPr>
        <w:t>Σημείωση:</w:t>
      </w:r>
    </w:p>
    <w:p w14:paraId="7836046D" w14:textId="37BA0F1B" w:rsidR="00153C62" w:rsidRDefault="00153C62" w:rsidP="00CF2C2E">
      <w:pPr>
        <w:keepNext/>
        <w:spacing w:after="0" w:line="240" w:lineRule="auto"/>
        <w:jc w:val="both"/>
        <w:outlineLvl w:val="1"/>
        <w:rPr>
          <w:rFonts w:asciiTheme="minorHAnsi" w:hAnsiTheme="minorHAnsi" w:cstheme="minorHAnsi"/>
          <w:b/>
          <w:bCs/>
          <w:color w:val="000000" w:themeColor="text1"/>
          <w:lang w:eastAsia="x-none"/>
        </w:rPr>
      </w:pPr>
      <w:r w:rsidRPr="005F0178">
        <w:rPr>
          <w:rFonts w:asciiTheme="minorHAnsi" w:hAnsiTheme="minorHAnsi" w:cstheme="minorHAnsi"/>
          <w:b/>
          <w:bCs/>
          <w:color w:val="000000" w:themeColor="text1"/>
          <w:lang w:eastAsia="x-none"/>
        </w:rPr>
        <w:t xml:space="preserve">Το </w:t>
      </w:r>
      <w:r w:rsidRPr="005F0178">
        <w:rPr>
          <w:rFonts w:asciiTheme="minorHAnsi" w:hAnsiTheme="minorHAnsi" w:cstheme="minorHAnsi"/>
          <w:b/>
          <w:bCs/>
          <w:color w:val="000000" w:themeColor="text1"/>
          <w:lang w:val="en-US" w:eastAsia="x-none"/>
        </w:rPr>
        <w:t>Early</w:t>
      </w:r>
      <w:r w:rsidRPr="0093305A">
        <w:rPr>
          <w:rFonts w:asciiTheme="minorHAnsi" w:hAnsiTheme="minorHAnsi" w:cstheme="minorHAnsi"/>
          <w:b/>
          <w:bCs/>
          <w:color w:val="000000" w:themeColor="text1"/>
          <w:lang w:eastAsia="x-none"/>
        </w:rPr>
        <w:t xml:space="preserve"> </w:t>
      </w:r>
      <w:r w:rsidRPr="005F0178">
        <w:rPr>
          <w:rFonts w:asciiTheme="minorHAnsi" w:hAnsiTheme="minorHAnsi" w:cstheme="minorHAnsi"/>
          <w:b/>
          <w:bCs/>
          <w:color w:val="000000" w:themeColor="text1"/>
          <w:lang w:val="en-US" w:eastAsia="x-none"/>
        </w:rPr>
        <w:t>booking</w:t>
      </w:r>
      <w:r w:rsidRPr="005F0178">
        <w:rPr>
          <w:rFonts w:asciiTheme="minorHAnsi" w:hAnsiTheme="minorHAnsi" w:cstheme="minorHAnsi"/>
          <w:b/>
          <w:bCs/>
          <w:color w:val="000000" w:themeColor="text1"/>
          <w:lang w:eastAsia="x-none"/>
        </w:rPr>
        <w:t xml:space="preserve"> ισχύει για περιορισμένο αριθμό θέσεων (10 με 15 πρώτες συμμετοχές). </w:t>
      </w:r>
    </w:p>
    <w:p w14:paraId="4B54B57E" w14:textId="77777777" w:rsidR="00153C62" w:rsidRPr="00985F6B" w:rsidRDefault="00153C62" w:rsidP="00CF2C2E">
      <w:pPr>
        <w:keepNext/>
        <w:spacing w:after="0" w:line="240" w:lineRule="auto"/>
        <w:jc w:val="both"/>
        <w:outlineLvl w:val="1"/>
        <w:rPr>
          <w:rFonts w:asciiTheme="minorHAnsi" w:hAnsiTheme="minorHAnsi" w:cstheme="minorHAnsi"/>
          <w:b/>
          <w:bCs/>
          <w:color w:val="000000" w:themeColor="text1"/>
          <w:lang w:eastAsia="x-none"/>
        </w:rPr>
      </w:pPr>
      <w:r>
        <w:rPr>
          <w:rFonts w:asciiTheme="minorHAnsi" w:hAnsiTheme="minorHAnsi" w:cstheme="minorHAnsi"/>
          <w:b/>
          <w:bCs/>
          <w:color w:val="000000" w:themeColor="text1"/>
          <w:lang w:eastAsia="x-none"/>
        </w:rPr>
        <w:t>Η παιδική τιμή αφορά παιδί μέχρι 12 ετών με δύο ενήλικες.</w:t>
      </w:r>
    </w:p>
    <w:p w14:paraId="0BC39232" w14:textId="77777777" w:rsidR="00153C62" w:rsidRDefault="00153C62" w:rsidP="00153C62">
      <w:pPr>
        <w:keepNext/>
        <w:spacing w:after="0" w:line="240" w:lineRule="auto"/>
        <w:jc w:val="both"/>
        <w:outlineLvl w:val="1"/>
        <w:rPr>
          <w:rFonts w:cs="Calibri"/>
          <w:b/>
          <w:bCs/>
          <w:color w:val="0070C0"/>
        </w:rPr>
      </w:pPr>
    </w:p>
    <w:p w14:paraId="68CC3F75" w14:textId="77777777" w:rsidR="00153C62" w:rsidRPr="000D5A99" w:rsidRDefault="00153C62" w:rsidP="00153C62">
      <w:pPr>
        <w:keepNext/>
        <w:spacing w:after="0" w:line="240" w:lineRule="auto"/>
        <w:jc w:val="both"/>
        <w:outlineLvl w:val="1"/>
        <w:rPr>
          <w:rFonts w:eastAsia="Times New Roman" w:cs="Calibri"/>
          <w:b/>
          <w:bCs/>
          <w:color w:val="0070C0"/>
          <w:lang w:val="x-none" w:eastAsia="x-none"/>
        </w:rPr>
      </w:pPr>
      <w:r w:rsidRPr="000D5A99">
        <w:rPr>
          <w:rFonts w:cs="Calibri"/>
          <w:b/>
          <w:bCs/>
          <w:color w:val="0070C0"/>
        </w:rPr>
        <w:t>Περιλαμβάνονται</w:t>
      </w:r>
      <w:r w:rsidRPr="000D5A99">
        <w:rPr>
          <w:rFonts w:eastAsia="Times New Roman" w:cs="Calibri"/>
          <w:b/>
          <w:bCs/>
          <w:color w:val="0070C0"/>
          <w:lang w:val="x-none" w:eastAsia="x-none"/>
        </w:rPr>
        <w:t>:</w:t>
      </w:r>
    </w:p>
    <w:p w14:paraId="7EAB6DA7" w14:textId="77777777" w:rsidR="00153C62" w:rsidRPr="008C32B0" w:rsidRDefault="00153C62" w:rsidP="00153C62">
      <w:pPr>
        <w:pStyle w:val="a6"/>
        <w:numPr>
          <w:ilvl w:val="0"/>
          <w:numId w:val="3"/>
        </w:numPr>
        <w:spacing w:after="0" w:line="240" w:lineRule="auto"/>
        <w:jc w:val="both"/>
        <w:rPr>
          <w:rFonts w:eastAsia="Times New Roman" w:cs="Tahoma"/>
          <w:b/>
          <w:bCs/>
          <w:lang w:eastAsia="el-GR"/>
        </w:rPr>
      </w:pPr>
      <w:r w:rsidRPr="008C32B0">
        <w:rPr>
          <w:rFonts w:eastAsia="Times New Roman" w:cs="Tahoma"/>
          <w:b/>
          <w:bCs/>
          <w:lang w:eastAsia="el-GR"/>
        </w:rPr>
        <w:t>Αεροπορικά εισιτήρια οικονομικής θέσης  Αθήνα  –  Μιλάνο – Αθήνα με την Sky Express.</w:t>
      </w:r>
    </w:p>
    <w:p w14:paraId="119A8D11" w14:textId="77777777" w:rsidR="00153C62" w:rsidRPr="00D527D1" w:rsidRDefault="00153C62" w:rsidP="00153C62">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Πολυτελές κλιματιζόμενο πούλμαν του γραφείου μας για τις μεταφορές και μετακινήσεις σύμφωνα με το πρόγραμμα.</w:t>
      </w:r>
    </w:p>
    <w:p w14:paraId="327F08BD" w14:textId="77777777" w:rsidR="008667DE" w:rsidRDefault="00153C62" w:rsidP="00153C62">
      <w:pPr>
        <w:pStyle w:val="a6"/>
        <w:numPr>
          <w:ilvl w:val="0"/>
          <w:numId w:val="3"/>
        </w:numPr>
        <w:spacing w:after="0" w:line="240" w:lineRule="auto"/>
        <w:jc w:val="both"/>
        <w:rPr>
          <w:rFonts w:eastAsia="Times New Roman" w:cs="Tahoma"/>
          <w:b/>
          <w:bCs/>
          <w:lang w:eastAsia="el-GR"/>
        </w:rPr>
      </w:pPr>
      <w:r w:rsidRPr="008C32B0">
        <w:rPr>
          <w:rFonts w:eastAsia="Times New Roman" w:cs="Tahoma"/>
          <w:b/>
          <w:bCs/>
          <w:lang w:eastAsia="el-GR"/>
        </w:rPr>
        <w:t xml:space="preserve">Διαμονή σε ξενοδοχεία 4* </w:t>
      </w:r>
    </w:p>
    <w:p w14:paraId="71228024" w14:textId="582744A7" w:rsidR="00153C62" w:rsidRPr="008667DE" w:rsidRDefault="00153C62" w:rsidP="008667DE">
      <w:pPr>
        <w:pStyle w:val="a6"/>
        <w:spacing w:after="0" w:line="240" w:lineRule="auto"/>
        <w:jc w:val="both"/>
        <w:rPr>
          <w:rFonts w:eastAsia="Times New Roman" w:cs="Tahoma"/>
          <w:b/>
          <w:bCs/>
          <w:lang w:eastAsia="el-GR"/>
        </w:rPr>
      </w:pPr>
      <w:r w:rsidRPr="008C32B0">
        <w:rPr>
          <w:rFonts w:eastAsia="Times New Roman" w:cs="Tahoma"/>
          <w:b/>
          <w:bCs/>
          <w:lang w:eastAsia="el-GR"/>
        </w:rPr>
        <w:t>(</w:t>
      </w:r>
      <w:r w:rsidRPr="008C32B0">
        <w:rPr>
          <w:rFonts w:cs="Tahoma"/>
          <w:b/>
          <w:bCs/>
        </w:rPr>
        <w:t xml:space="preserve">Hotel </w:t>
      </w:r>
      <w:r w:rsidR="008667DE">
        <w:rPr>
          <w:rFonts w:cs="Tahoma"/>
          <w:b/>
          <w:bCs/>
          <w:lang w:val="en-US"/>
        </w:rPr>
        <w:t>Palace</w:t>
      </w:r>
      <w:r w:rsidR="008667DE" w:rsidRPr="008667DE">
        <w:rPr>
          <w:rFonts w:cs="Tahoma"/>
          <w:b/>
          <w:bCs/>
        </w:rPr>
        <w:t xml:space="preserve"> </w:t>
      </w:r>
      <w:r w:rsidR="008667DE">
        <w:rPr>
          <w:rFonts w:cs="Tahoma"/>
          <w:b/>
          <w:bCs/>
          <w:lang w:val="en-US"/>
        </w:rPr>
        <w:t>Verona</w:t>
      </w:r>
      <w:r w:rsidR="008667DE" w:rsidRPr="008667DE">
        <w:rPr>
          <w:rFonts w:cs="Tahoma"/>
          <w:b/>
          <w:bCs/>
        </w:rPr>
        <w:t xml:space="preserve"> 4* </w:t>
      </w:r>
      <w:r>
        <w:rPr>
          <w:rFonts w:cs="Tahoma"/>
          <w:b/>
          <w:bCs/>
        </w:rPr>
        <w:t>στ</w:t>
      </w:r>
      <w:r w:rsidR="008667DE">
        <w:rPr>
          <w:rFonts w:cs="Tahoma"/>
          <w:b/>
          <w:bCs/>
        </w:rPr>
        <w:t>η</w:t>
      </w:r>
      <w:r>
        <w:rPr>
          <w:rFonts w:cs="Tahoma"/>
          <w:b/>
          <w:bCs/>
        </w:rPr>
        <w:t xml:space="preserve"> </w:t>
      </w:r>
      <w:r w:rsidR="008667DE">
        <w:rPr>
          <w:rFonts w:cs="Tahoma"/>
          <w:b/>
          <w:bCs/>
        </w:rPr>
        <w:t>Βερόνα</w:t>
      </w:r>
      <w:r>
        <w:rPr>
          <w:rFonts w:cs="Tahoma"/>
          <w:b/>
          <w:bCs/>
        </w:rPr>
        <w:t xml:space="preserve"> &amp; </w:t>
      </w:r>
      <w:r>
        <w:rPr>
          <w:rFonts w:cs="Tahoma"/>
          <w:b/>
          <w:bCs/>
          <w:lang w:val="en-US"/>
        </w:rPr>
        <w:t>Hotel</w:t>
      </w:r>
      <w:r w:rsidRPr="0093305A">
        <w:rPr>
          <w:rFonts w:cs="Tahoma"/>
          <w:b/>
          <w:bCs/>
        </w:rPr>
        <w:t xml:space="preserve"> </w:t>
      </w:r>
      <w:r>
        <w:rPr>
          <w:rFonts w:cs="Tahoma"/>
          <w:b/>
          <w:bCs/>
          <w:lang w:val="en-US"/>
        </w:rPr>
        <w:t>Klima</w:t>
      </w:r>
      <w:r w:rsidRPr="0093305A">
        <w:rPr>
          <w:rFonts w:cs="Tahoma"/>
          <w:b/>
          <w:bCs/>
        </w:rPr>
        <w:t xml:space="preserve"> </w:t>
      </w:r>
      <w:r w:rsidRPr="008667DE">
        <w:rPr>
          <w:rFonts w:cs="Tahoma"/>
          <w:b/>
          <w:bCs/>
        </w:rPr>
        <w:t>στο Μιλάνο</w:t>
      </w:r>
      <w:r w:rsidRPr="008667DE">
        <w:rPr>
          <w:rFonts w:eastAsia="Times New Roman" w:cs="Tahoma"/>
          <w:b/>
          <w:bCs/>
          <w:lang w:eastAsia="el-GR"/>
        </w:rPr>
        <w:t xml:space="preserve">) ή παρόμοια.     </w:t>
      </w:r>
    </w:p>
    <w:p w14:paraId="539AE368" w14:textId="77777777" w:rsidR="00153C62" w:rsidRPr="009566B6" w:rsidRDefault="00153C62" w:rsidP="00153C62">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 xml:space="preserve">Πρωινό μπουφέ καθημερινά. </w:t>
      </w:r>
    </w:p>
    <w:p w14:paraId="7812F035" w14:textId="77777777" w:rsidR="00153C62" w:rsidRPr="00911459" w:rsidRDefault="00153C62" w:rsidP="00153C62">
      <w:pPr>
        <w:pStyle w:val="a6"/>
        <w:numPr>
          <w:ilvl w:val="0"/>
          <w:numId w:val="3"/>
        </w:numPr>
        <w:spacing w:after="0" w:line="240" w:lineRule="auto"/>
        <w:jc w:val="both"/>
        <w:rPr>
          <w:rFonts w:eastAsia="Times New Roman" w:cs="Tahoma"/>
          <w:lang w:eastAsia="el-GR"/>
        </w:rPr>
      </w:pPr>
      <w:r w:rsidRPr="00911459">
        <w:rPr>
          <w:rFonts w:eastAsia="Times New Roman" w:cs="Tahoma"/>
          <w:lang w:eastAsia="el-GR"/>
        </w:rPr>
        <w:t>Εκδρομές, περιηγήσεις, ξεναγήσεις, όπως αναφέρονται στο αναλυτικό πρόγραμμα της εκδρομής.</w:t>
      </w:r>
    </w:p>
    <w:p w14:paraId="099622E2" w14:textId="77777777" w:rsidR="00153C62" w:rsidRDefault="00153C62" w:rsidP="00153C62">
      <w:pPr>
        <w:pStyle w:val="a6"/>
        <w:numPr>
          <w:ilvl w:val="0"/>
          <w:numId w:val="3"/>
        </w:numPr>
        <w:spacing w:after="0" w:line="240" w:lineRule="auto"/>
        <w:jc w:val="both"/>
        <w:rPr>
          <w:rFonts w:eastAsia="Times New Roman" w:cs="Tahoma"/>
          <w:lang w:eastAsia="el-GR"/>
        </w:rPr>
      </w:pPr>
      <w:r w:rsidRPr="00911459">
        <w:rPr>
          <w:rFonts w:eastAsia="Times New Roman" w:cs="Tahoma"/>
          <w:lang w:eastAsia="el-GR"/>
        </w:rPr>
        <w:t>Έμπειρος  αρχηγός - συνοδός του γραφείου μας.</w:t>
      </w:r>
    </w:p>
    <w:p w14:paraId="5FC4F4DE" w14:textId="77777777" w:rsidR="00153C62" w:rsidRPr="00D527D1" w:rsidRDefault="00153C62" w:rsidP="00153C62">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Ασφάλεια αστικής/επαγγελματικής ευθύνης.</w:t>
      </w:r>
    </w:p>
    <w:p w14:paraId="21F2CE67" w14:textId="77777777" w:rsidR="00153C62" w:rsidRPr="00D527D1" w:rsidRDefault="00153C62" w:rsidP="00153C62">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Φ.Π.Α.</w:t>
      </w:r>
    </w:p>
    <w:p w14:paraId="7AE51284" w14:textId="77777777" w:rsidR="00153C62" w:rsidRPr="00D527D1" w:rsidRDefault="00153C62" w:rsidP="00153C62">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Μια χειραποσκευή μέχρι 8 κιλά</w:t>
      </w:r>
      <w:r>
        <w:rPr>
          <w:rFonts w:eastAsia="Times New Roman" w:cs="Tahoma"/>
          <w:lang w:eastAsia="el-GR"/>
        </w:rPr>
        <w:t>.</w:t>
      </w:r>
      <w:r w:rsidRPr="00D527D1">
        <w:rPr>
          <w:rFonts w:eastAsia="Times New Roman" w:cs="Tahoma"/>
          <w:lang w:eastAsia="el-GR"/>
        </w:rPr>
        <w:t xml:space="preserve"> </w:t>
      </w:r>
    </w:p>
    <w:p w14:paraId="41044EA2" w14:textId="77777777" w:rsidR="00153C62" w:rsidRPr="009E6FD4" w:rsidRDefault="00153C62" w:rsidP="00153C62">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Μια βαλίτσα μέχρι 2</w:t>
      </w:r>
      <w:r>
        <w:rPr>
          <w:rFonts w:eastAsia="Times New Roman" w:cs="Tahoma"/>
          <w:lang w:eastAsia="el-GR"/>
        </w:rPr>
        <w:t xml:space="preserve">0 </w:t>
      </w:r>
      <w:r w:rsidRPr="00D527D1">
        <w:rPr>
          <w:rFonts w:eastAsia="Times New Roman" w:cs="Tahoma"/>
          <w:lang w:eastAsia="el-GR"/>
        </w:rPr>
        <w:t>κιλά</w:t>
      </w:r>
      <w:r>
        <w:rPr>
          <w:rFonts w:eastAsia="Times New Roman" w:cs="Tahoma"/>
          <w:lang w:eastAsia="el-GR"/>
        </w:rPr>
        <w:t>.</w:t>
      </w:r>
    </w:p>
    <w:p w14:paraId="5D498048" w14:textId="77777777" w:rsidR="00153C62" w:rsidRPr="00D527D1" w:rsidRDefault="00153C62" w:rsidP="00153C62">
      <w:pPr>
        <w:pStyle w:val="a6"/>
        <w:spacing w:after="0" w:line="240" w:lineRule="auto"/>
        <w:jc w:val="both"/>
        <w:rPr>
          <w:rFonts w:eastAsia="Times New Roman" w:cs="Tahoma"/>
          <w:lang w:eastAsia="el-GR"/>
        </w:rPr>
      </w:pPr>
    </w:p>
    <w:p w14:paraId="67CB256B" w14:textId="77777777" w:rsidR="00153C62" w:rsidRDefault="00153C62" w:rsidP="00153C62">
      <w:pPr>
        <w:spacing w:after="0" w:line="240" w:lineRule="auto"/>
        <w:jc w:val="both"/>
        <w:rPr>
          <w:rFonts w:eastAsia="Times New Roman" w:cs="Calibri"/>
          <w:lang w:eastAsia="el-GR"/>
        </w:rPr>
      </w:pPr>
    </w:p>
    <w:p w14:paraId="77675CD9" w14:textId="77777777" w:rsidR="00153C62" w:rsidRPr="00886E36" w:rsidRDefault="00153C62" w:rsidP="00153C62">
      <w:pPr>
        <w:keepNext/>
        <w:spacing w:after="0" w:line="240" w:lineRule="auto"/>
        <w:jc w:val="both"/>
        <w:outlineLvl w:val="1"/>
        <w:rPr>
          <w:rFonts w:eastAsia="Times New Roman" w:cs="Calibri"/>
          <w:b/>
          <w:bCs/>
          <w:color w:val="FF0000"/>
          <w:lang w:val="x-none" w:eastAsia="x-none"/>
        </w:rPr>
      </w:pPr>
      <w:r w:rsidRPr="00886E36">
        <w:rPr>
          <w:rFonts w:eastAsia="Times New Roman" w:cs="Calibri"/>
          <w:b/>
          <w:bCs/>
          <w:color w:val="FF0000"/>
          <w:lang w:val="x-none" w:eastAsia="x-none"/>
        </w:rPr>
        <w:t>Δεν περιλαμβάνονται:</w:t>
      </w:r>
    </w:p>
    <w:p w14:paraId="5361EF03" w14:textId="09169ACA" w:rsidR="00153C62" w:rsidRDefault="00153C62" w:rsidP="00153C62">
      <w:pPr>
        <w:pStyle w:val="a6"/>
        <w:numPr>
          <w:ilvl w:val="0"/>
          <w:numId w:val="2"/>
        </w:numPr>
        <w:spacing w:after="0" w:line="240" w:lineRule="auto"/>
        <w:rPr>
          <w:rFonts w:cs="Calibri"/>
        </w:rPr>
      </w:pPr>
      <w:r w:rsidRPr="00D527D1">
        <w:rPr>
          <w:rFonts w:cs="Calibri"/>
        </w:rPr>
        <w:t xml:space="preserve">Φόροι αεροδρομίων &amp; </w:t>
      </w:r>
      <w:r>
        <w:rPr>
          <w:rFonts w:cs="Calibri"/>
        </w:rPr>
        <w:t>ξενοδοχείων (2</w:t>
      </w:r>
      <w:r w:rsidR="008667DE">
        <w:rPr>
          <w:rFonts w:cs="Calibri"/>
        </w:rPr>
        <w:t>3</w:t>
      </w:r>
      <w:r>
        <w:rPr>
          <w:rFonts w:cs="Calibri"/>
        </w:rPr>
        <w:t>5€)</w:t>
      </w:r>
      <w:r w:rsidRPr="00D527D1">
        <w:rPr>
          <w:rFonts w:cs="Calibri"/>
        </w:rPr>
        <w:t>.</w:t>
      </w:r>
    </w:p>
    <w:p w14:paraId="6F1B1B6E" w14:textId="77777777" w:rsidR="00153C62" w:rsidRPr="009566B6" w:rsidRDefault="00153C62" w:rsidP="00153C62">
      <w:pPr>
        <w:pStyle w:val="aa"/>
        <w:numPr>
          <w:ilvl w:val="0"/>
          <w:numId w:val="2"/>
        </w:numPr>
        <w:rPr>
          <w:rFonts w:eastAsia="Times New Roman"/>
          <w:lang w:val="el-GR" w:eastAsia="el-GR"/>
        </w:rPr>
      </w:pPr>
      <w:r>
        <w:rPr>
          <w:rFonts w:eastAsia="Times New Roman"/>
          <w:lang w:eastAsia="el-GR"/>
        </w:rPr>
        <w:t>Checkpoints</w:t>
      </w:r>
      <w:r w:rsidRPr="009E6FD4">
        <w:rPr>
          <w:rFonts w:eastAsia="Times New Roman"/>
          <w:lang w:val="el-GR" w:eastAsia="el-GR"/>
        </w:rPr>
        <w:t xml:space="preserve"> &amp; </w:t>
      </w:r>
      <w:r>
        <w:rPr>
          <w:rFonts w:eastAsia="Times New Roman"/>
          <w:lang w:val="el-GR" w:eastAsia="el-GR"/>
        </w:rPr>
        <w:t>Βαπορέττο για την μετακίνησή μας στη Βενετία (5</w:t>
      </w:r>
      <w:r w:rsidRPr="009E6FD4">
        <w:rPr>
          <w:rFonts w:eastAsia="Times New Roman"/>
          <w:lang w:val="el-GR" w:eastAsia="el-GR"/>
        </w:rPr>
        <w:t>0</w:t>
      </w:r>
      <w:r>
        <w:rPr>
          <w:rFonts w:eastAsia="Times New Roman"/>
          <w:lang w:val="el-GR" w:eastAsia="el-GR"/>
        </w:rPr>
        <w:t>€).</w:t>
      </w:r>
    </w:p>
    <w:p w14:paraId="7DF846E4" w14:textId="77777777" w:rsidR="00153C62" w:rsidRPr="00A051B2" w:rsidRDefault="00153C62" w:rsidP="00153C62">
      <w:pPr>
        <w:pStyle w:val="a6"/>
        <w:numPr>
          <w:ilvl w:val="0"/>
          <w:numId w:val="2"/>
        </w:numPr>
        <w:spacing w:after="0" w:line="240" w:lineRule="auto"/>
        <w:rPr>
          <w:rFonts w:cs="Calibri"/>
        </w:rPr>
      </w:pPr>
      <w:r w:rsidRPr="00A051B2">
        <w:rPr>
          <w:rFonts w:cs="Calibri"/>
        </w:rPr>
        <w:t>Είσοδοι σε μουσεία, αρχαιολογικούς χώρους, θεάματα και γενικά όπου απαιτείται.</w:t>
      </w:r>
    </w:p>
    <w:p w14:paraId="38C48374" w14:textId="77777777" w:rsidR="00153C62" w:rsidRDefault="00153C62" w:rsidP="00153C62">
      <w:pPr>
        <w:pStyle w:val="a6"/>
        <w:numPr>
          <w:ilvl w:val="0"/>
          <w:numId w:val="2"/>
        </w:numPr>
        <w:spacing w:after="0" w:line="240" w:lineRule="auto"/>
        <w:rPr>
          <w:rFonts w:cs="Calibri"/>
        </w:rPr>
      </w:pPr>
      <w:r w:rsidRPr="00A051B2">
        <w:rPr>
          <w:rFonts w:cs="Calibri"/>
        </w:rPr>
        <w:t xml:space="preserve">Ό,τι ρητά αναφέρεται ως προαιρετικό ή προτεινόμενο.   </w:t>
      </w:r>
    </w:p>
    <w:p w14:paraId="65F3BEE6" w14:textId="77777777" w:rsidR="00153C62" w:rsidRDefault="00153C62" w:rsidP="00153C62">
      <w:pPr>
        <w:pStyle w:val="aa"/>
        <w:numPr>
          <w:ilvl w:val="0"/>
          <w:numId w:val="2"/>
        </w:numPr>
        <w:rPr>
          <w:rFonts w:eastAsia="Times New Roman"/>
          <w:lang w:val="el-GR" w:eastAsia="el-GR"/>
        </w:rPr>
      </w:pPr>
      <w:r>
        <w:rPr>
          <w:rFonts w:eastAsia="Times New Roman"/>
          <w:lang w:val="el-GR" w:eastAsia="el-GR"/>
        </w:rPr>
        <w:t xml:space="preserve">Προαιρετική Ασφάλεια </w:t>
      </w:r>
      <w:r>
        <w:rPr>
          <w:rFonts w:eastAsia="Times New Roman"/>
          <w:lang w:eastAsia="el-GR"/>
        </w:rPr>
        <w:t>Covid (20</w:t>
      </w:r>
      <w:r>
        <w:rPr>
          <w:rFonts w:eastAsia="Times New Roman"/>
          <w:lang w:val="el-GR" w:eastAsia="el-GR"/>
        </w:rPr>
        <w:t>€).</w:t>
      </w:r>
    </w:p>
    <w:p w14:paraId="52EF5B84" w14:textId="77777777" w:rsidR="00153C62" w:rsidRPr="00A051B2" w:rsidRDefault="00153C62" w:rsidP="00153C62">
      <w:pPr>
        <w:pStyle w:val="a6"/>
        <w:spacing w:after="0" w:line="240" w:lineRule="auto"/>
        <w:rPr>
          <w:rFonts w:cs="Calibri"/>
        </w:rPr>
      </w:pPr>
    </w:p>
    <w:tbl>
      <w:tblPr>
        <w:tblpPr w:leftFromText="180" w:rightFromText="180" w:vertAnchor="text" w:horzAnchor="margin" w:tblpXSpec="center" w:tblpY="420"/>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8667DE" w:rsidRPr="00EF51D5" w14:paraId="449C9DFC" w14:textId="77777777" w:rsidTr="008667DE">
        <w:trPr>
          <w:trHeight w:val="1122"/>
        </w:trPr>
        <w:tc>
          <w:tcPr>
            <w:tcW w:w="10468" w:type="dxa"/>
            <w:shd w:val="clear" w:color="auto" w:fill="auto"/>
          </w:tcPr>
          <w:p w14:paraId="335C7082" w14:textId="77777777" w:rsidR="008667DE" w:rsidRPr="005F0178" w:rsidRDefault="008667DE" w:rsidP="008667DE">
            <w:pPr>
              <w:pStyle w:val="aa"/>
              <w:ind w:left="-142"/>
              <w:rPr>
                <w:rFonts w:eastAsia="Times New Roman"/>
                <w:lang w:val="el-GR" w:eastAsia="el-GR"/>
              </w:rPr>
            </w:pPr>
          </w:p>
          <w:p w14:paraId="7C54FD45" w14:textId="77777777" w:rsidR="008667DE" w:rsidRPr="003C4F03" w:rsidRDefault="008667DE" w:rsidP="008667DE">
            <w:pPr>
              <w:pStyle w:val="Normal1"/>
              <w:keepNext/>
              <w:jc w:val="both"/>
              <w:outlineLvl w:val="1"/>
              <w:rPr>
                <w:rFonts w:asciiTheme="minorHAnsi" w:hAnsiTheme="minorHAnsi" w:cstheme="minorHAnsi"/>
                <w:b/>
                <w:bCs/>
                <w:color w:val="BF4E14" w:themeColor="accent2" w:themeShade="BF"/>
                <w:sz w:val="40"/>
                <w:szCs w:val="40"/>
                <w:u w:val="single"/>
              </w:rPr>
            </w:pPr>
            <w:r w:rsidRPr="002C3AD5">
              <w:rPr>
                <w:rFonts w:asciiTheme="minorHAnsi" w:hAnsiTheme="minorHAnsi" w:cstheme="minorHAnsi"/>
                <w:b/>
                <w:bCs/>
                <w:noProof/>
                <w:u w:val="single"/>
              </w:rPr>
              <w:t>ΠΤΗΣΕΙΣ ΑΘΗΝΑ-</w:t>
            </w:r>
            <w:r>
              <w:rPr>
                <w:rFonts w:asciiTheme="minorHAnsi" w:hAnsiTheme="minorHAnsi" w:cstheme="minorHAnsi"/>
                <w:b/>
                <w:bCs/>
                <w:noProof/>
                <w:u w:val="single"/>
              </w:rPr>
              <w:t>ΜΙΛΑΝΟ</w:t>
            </w:r>
            <w:r w:rsidRPr="002C3AD5">
              <w:rPr>
                <w:rFonts w:asciiTheme="minorHAnsi" w:hAnsiTheme="minorHAnsi" w:cstheme="minorHAnsi"/>
                <w:b/>
                <w:bCs/>
                <w:noProof/>
                <w:u w:val="single"/>
              </w:rPr>
              <w:t>-ΑΘΗΝΑ</w:t>
            </w:r>
            <w:r w:rsidRPr="004479FC">
              <w:rPr>
                <w:rFonts w:asciiTheme="minorHAnsi" w:hAnsiTheme="minorHAnsi" w:cstheme="minorHAnsi"/>
                <w:b/>
                <w:bCs/>
                <w:noProof/>
                <w:sz w:val="28"/>
                <w:szCs w:val="28"/>
                <w:u w:val="single"/>
              </w:rPr>
              <w:t>:</w:t>
            </w:r>
          </w:p>
          <w:p w14:paraId="63853C4C" w14:textId="77777777" w:rsidR="008667DE" w:rsidRPr="008667DE" w:rsidRDefault="008667DE" w:rsidP="008667DE">
            <w:pPr>
              <w:rPr>
                <w:rFonts w:asciiTheme="minorHAnsi" w:hAnsiTheme="minorHAnsi" w:cstheme="minorHAnsi"/>
              </w:rPr>
            </w:pPr>
            <w:r w:rsidRPr="002C3AD5">
              <w:rPr>
                <w:rFonts w:asciiTheme="minorHAnsi" w:hAnsiTheme="minorHAnsi" w:cstheme="minorHAnsi"/>
              </w:rPr>
              <w:t>ΑΘΗΝΑ</w:t>
            </w:r>
            <w:r>
              <w:rPr>
                <w:rFonts w:asciiTheme="minorHAnsi" w:hAnsiTheme="minorHAnsi" w:cstheme="minorHAnsi"/>
              </w:rPr>
              <w:t xml:space="preserve"> –</w:t>
            </w:r>
            <w:r w:rsidRPr="002C3AD5">
              <w:rPr>
                <w:rFonts w:asciiTheme="minorHAnsi" w:hAnsiTheme="minorHAnsi" w:cstheme="minorHAnsi"/>
              </w:rPr>
              <w:t xml:space="preserve"> </w:t>
            </w:r>
            <w:r>
              <w:rPr>
                <w:rFonts w:asciiTheme="minorHAnsi" w:hAnsiTheme="minorHAnsi" w:cstheme="minorHAnsi"/>
              </w:rPr>
              <w:t xml:space="preserve">ΜΙΛΑΝΟ </w:t>
            </w:r>
            <w:r w:rsidRPr="002C3AD5">
              <w:rPr>
                <w:rFonts w:asciiTheme="minorHAnsi" w:hAnsiTheme="minorHAnsi" w:cstheme="minorHAnsi"/>
              </w:rPr>
              <w:t xml:space="preserve"> </w:t>
            </w:r>
            <w:r>
              <w:rPr>
                <w:rFonts w:asciiTheme="minorHAnsi" w:hAnsiTheme="minorHAnsi" w:cstheme="minorHAnsi"/>
                <w:lang w:val="en-US"/>
              </w:rPr>
              <w:t>GQ</w:t>
            </w:r>
            <w:r w:rsidRPr="008667DE">
              <w:rPr>
                <w:rFonts w:asciiTheme="minorHAnsi" w:hAnsiTheme="minorHAnsi" w:cstheme="minorHAnsi"/>
              </w:rPr>
              <w:t xml:space="preserve"> 830 </w:t>
            </w:r>
            <w:r w:rsidRPr="002C3AD5">
              <w:rPr>
                <w:rFonts w:asciiTheme="minorHAnsi" w:hAnsiTheme="minorHAnsi" w:cstheme="minorHAnsi"/>
              </w:rPr>
              <w:t xml:space="preserve"> 1</w:t>
            </w:r>
            <w:r>
              <w:rPr>
                <w:rFonts w:asciiTheme="minorHAnsi" w:hAnsiTheme="minorHAnsi" w:cstheme="minorHAnsi"/>
              </w:rPr>
              <w:t>5</w:t>
            </w:r>
            <w:r w:rsidRPr="002C3AD5">
              <w:rPr>
                <w:rFonts w:asciiTheme="minorHAnsi" w:hAnsiTheme="minorHAnsi" w:cstheme="minorHAnsi"/>
              </w:rPr>
              <w:t>.</w:t>
            </w:r>
            <w:r>
              <w:rPr>
                <w:rFonts w:asciiTheme="minorHAnsi" w:hAnsiTheme="minorHAnsi" w:cstheme="minorHAnsi"/>
              </w:rPr>
              <w:t>30</w:t>
            </w:r>
            <w:r w:rsidRPr="002C3AD5">
              <w:rPr>
                <w:rFonts w:asciiTheme="minorHAnsi" w:hAnsiTheme="minorHAnsi" w:cstheme="minorHAnsi"/>
              </w:rPr>
              <w:t>-1</w:t>
            </w:r>
            <w:r>
              <w:rPr>
                <w:rFonts w:asciiTheme="minorHAnsi" w:hAnsiTheme="minorHAnsi" w:cstheme="minorHAnsi"/>
              </w:rPr>
              <w:t>7</w:t>
            </w:r>
            <w:r w:rsidRPr="002C3AD5">
              <w:rPr>
                <w:rFonts w:asciiTheme="minorHAnsi" w:hAnsiTheme="minorHAnsi" w:cstheme="minorHAnsi"/>
              </w:rPr>
              <w:t>.</w:t>
            </w:r>
            <w:r>
              <w:rPr>
                <w:rFonts w:asciiTheme="minorHAnsi" w:hAnsiTheme="minorHAnsi" w:cstheme="minorHAnsi"/>
              </w:rPr>
              <w:t>05</w:t>
            </w:r>
          </w:p>
          <w:p w14:paraId="09670FBF" w14:textId="77777777" w:rsidR="008667DE" w:rsidRDefault="008667DE" w:rsidP="008667DE">
            <w:pPr>
              <w:rPr>
                <w:rFonts w:asciiTheme="minorHAnsi" w:hAnsiTheme="minorHAnsi" w:cstheme="minorHAnsi"/>
              </w:rPr>
            </w:pPr>
            <w:r>
              <w:rPr>
                <w:rFonts w:asciiTheme="minorHAnsi" w:hAnsiTheme="minorHAnsi" w:cstheme="minorHAnsi"/>
              </w:rPr>
              <w:t xml:space="preserve">ΜΙΛΑΝΟ – </w:t>
            </w:r>
            <w:r w:rsidRPr="002C3AD5">
              <w:rPr>
                <w:rFonts w:asciiTheme="minorHAnsi" w:hAnsiTheme="minorHAnsi" w:cstheme="minorHAnsi"/>
              </w:rPr>
              <w:t xml:space="preserve">ΑΘΗΝΑ   </w:t>
            </w:r>
            <w:r>
              <w:rPr>
                <w:rFonts w:asciiTheme="minorHAnsi" w:hAnsiTheme="minorHAnsi" w:cstheme="minorHAnsi"/>
                <w:lang w:val="en-US"/>
              </w:rPr>
              <w:t>GQ</w:t>
            </w:r>
            <w:r w:rsidRPr="008667DE">
              <w:rPr>
                <w:rFonts w:asciiTheme="minorHAnsi" w:hAnsiTheme="minorHAnsi" w:cstheme="minorHAnsi"/>
              </w:rPr>
              <w:t xml:space="preserve"> 831 </w:t>
            </w:r>
            <w:r w:rsidRPr="002C3AD5">
              <w:rPr>
                <w:rFonts w:asciiTheme="minorHAnsi" w:hAnsiTheme="minorHAnsi" w:cstheme="minorHAnsi"/>
              </w:rPr>
              <w:t xml:space="preserve"> 1</w:t>
            </w:r>
            <w:r>
              <w:rPr>
                <w:rFonts w:asciiTheme="minorHAnsi" w:hAnsiTheme="minorHAnsi" w:cstheme="minorHAnsi"/>
              </w:rPr>
              <w:t>5</w:t>
            </w:r>
            <w:r w:rsidRPr="002C3AD5">
              <w:rPr>
                <w:rFonts w:asciiTheme="minorHAnsi" w:hAnsiTheme="minorHAnsi" w:cstheme="minorHAnsi"/>
              </w:rPr>
              <w:t>.</w:t>
            </w:r>
            <w:r>
              <w:rPr>
                <w:rFonts w:asciiTheme="minorHAnsi" w:hAnsiTheme="minorHAnsi" w:cstheme="minorHAnsi"/>
              </w:rPr>
              <w:t>35</w:t>
            </w:r>
            <w:r w:rsidRPr="002C3AD5">
              <w:rPr>
                <w:rFonts w:asciiTheme="minorHAnsi" w:hAnsiTheme="minorHAnsi" w:cstheme="minorHAnsi"/>
              </w:rPr>
              <w:t>-</w:t>
            </w:r>
            <w:r>
              <w:rPr>
                <w:rFonts w:asciiTheme="minorHAnsi" w:hAnsiTheme="minorHAnsi" w:cstheme="minorHAnsi"/>
              </w:rPr>
              <w:t>19</w:t>
            </w:r>
            <w:r w:rsidRPr="002C3AD5">
              <w:rPr>
                <w:rFonts w:asciiTheme="minorHAnsi" w:hAnsiTheme="minorHAnsi" w:cstheme="minorHAnsi"/>
              </w:rPr>
              <w:t>.</w:t>
            </w:r>
            <w:r>
              <w:rPr>
                <w:rFonts w:asciiTheme="minorHAnsi" w:hAnsiTheme="minorHAnsi" w:cstheme="minorHAnsi"/>
              </w:rPr>
              <w:t>00</w:t>
            </w:r>
            <w:r w:rsidRPr="002C3AD5">
              <w:rPr>
                <w:rFonts w:asciiTheme="minorHAnsi" w:hAnsiTheme="minorHAnsi" w:cstheme="minorHAnsi"/>
              </w:rPr>
              <w:t xml:space="preserve"> </w:t>
            </w:r>
          </w:p>
          <w:p w14:paraId="51D3C796" w14:textId="77777777" w:rsidR="008667DE" w:rsidRPr="00EF51D5" w:rsidRDefault="008667DE" w:rsidP="008667DE">
            <w:pPr>
              <w:spacing w:after="0" w:line="240" w:lineRule="auto"/>
              <w:rPr>
                <w:rFonts w:ascii="Times New Roman" w:eastAsia="Times New Roman" w:hAnsi="Times New Roman" w:cs="Calibri"/>
                <w:b/>
                <w:color w:val="333333"/>
                <w:sz w:val="28"/>
                <w:szCs w:val="28"/>
                <w:lang w:eastAsia="el-GR"/>
              </w:rPr>
            </w:pPr>
          </w:p>
        </w:tc>
      </w:tr>
    </w:tbl>
    <w:p w14:paraId="4396A840" w14:textId="77777777" w:rsidR="00153C62" w:rsidRPr="00D527D1" w:rsidRDefault="00153C62" w:rsidP="00153C62">
      <w:pPr>
        <w:spacing w:after="0" w:line="240" w:lineRule="auto"/>
        <w:rPr>
          <w:rFonts w:cs="Calibri"/>
        </w:rPr>
      </w:pPr>
    </w:p>
    <w:p w14:paraId="67F9093B" w14:textId="77777777" w:rsidR="00153C62" w:rsidRDefault="00153C62" w:rsidP="00153C62">
      <w:pPr>
        <w:spacing w:after="0" w:line="240" w:lineRule="auto"/>
        <w:rPr>
          <w:rFonts w:cs="Calibri"/>
          <w:b/>
        </w:rPr>
      </w:pPr>
    </w:p>
    <w:p w14:paraId="57E40E2C" w14:textId="77777777" w:rsidR="00153C62" w:rsidRDefault="00153C62" w:rsidP="00153C62">
      <w:pPr>
        <w:spacing w:after="0" w:line="240" w:lineRule="auto"/>
        <w:rPr>
          <w:rFonts w:cs="Calibri"/>
          <w:b/>
        </w:rPr>
      </w:pPr>
    </w:p>
    <w:p w14:paraId="6300A3D8" w14:textId="77777777" w:rsidR="00153C62" w:rsidRDefault="00153C62" w:rsidP="00153C62">
      <w:pPr>
        <w:spacing w:after="0" w:line="240" w:lineRule="auto"/>
        <w:rPr>
          <w:rFonts w:cs="Calibri"/>
          <w:b/>
        </w:rPr>
      </w:pPr>
    </w:p>
    <w:p w14:paraId="2A9A8AF5" w14:textId="77777777" w:rsidR="00153C62" w:rsidRDefault="00153C62" w:rsidP="00153C62">
      <w:pPr>
        <w:jc w:val="both"/>
        <w:rPr>
          <w:rFonts w:ascii="Arial" w:hAnsi="Arial" w:cs="Arial"/>
          <w:b/>
          <w:color w:val="FF0000"/>
          <w:sz w:val="20"/>
          <w:szCs w:val="20"/>
          <w:u w:val="single"/>
          <w:shd w:val="clear" w:color="auto" w:fill="FFFFFF"/>
        </w:rPr>
      </w:pPr>
      <w:r w:rsidRPr="00BA63DB">
        <w:rPr>
          <w:rFonts w:ascii="Arial" w:hAnsi="Arial" w:cs="Arial"/>
          <w:b/>
          <w:color w:val="FF0000"/>
          <w:sz w:val="20"/>
          <w:szCs w:val="20"/>
          <w:u w:val="single"/>
          <w:shd w:val="clear" w:color="auto" w:fill="FFFFFF"/>
        </w:rPr>
        <w:t>ΣΗΜΕΙΩΣΕΙΣ:</w:t>
      </w:r>
    </w:p>
    <w:p w14:paraId="05D1ABA7" w14:textId="77777777" w:rsidR="00153C62" w:rsidRDefault="00153C62" w:rsidP="00153C62">
      <w:pPr>
        <w:pStyle w:val="aa"/>
        <w:numPr>
          <w:ilvl w:val="0"/>
          <w:numId w:val="1"/>
        </w:numPr>
        <w:jc w:val="both"/>
        <w:rPr>
          <w:rFonts w:asciiTheme="minorHAnsi" w:hAnsiTheme="minorHAnsi" w:cstheme="minorHAnsi"/>
          <w:shd w:val="clear" w:color="auto" w:fill="FFFFFF"/>
          <w:lang w:val="el-GR"/>
        </w:rPr>
      </w:pPr>
      <w:r w:rsidRPr="00BA63DB">
        <w:rPr>
          <w:rFonts w:asciiTheme="minorHAnsi" w:hAnsiTheme="minorHAnsi" w:cstheme="minorHAnsi"/>
          <w:lang w:val="el-GR"/>
        </w:rPr>
        <w:t>Διαφοροποίηση στη ροή – σειρά των επισκέψεων του προγράμματος, ενδέχεται να πραγματοποιηθεί, χωρίς να παραλειφθεί καμία επίσκεψη.</w:t>
      </w:r>
      <w:r w:rsidRPr="00BA63DB">
        <w:rPr>
          <w:rFonts w:asciiTheme="minorHAnsi" w:hAnsiTheme="minorHAnsi" w:cstheme="minorHAnsi"/>
          <w:shd w:val="clear" w:color="auto" w:fill="FFFFFF"/>
          <w:lang w:val="el-GR"/>
        </w:rPr>
        <w:t xml:space="preserve"> </w:t>
      </w:r>
    </w:p>
    <w:p w14:paraId="57B2E68E" w14:textId="1EE6F595" w:rsidR="00153C62" w:rsidRDefault="00153C62" w:rsidP="00153C62">
      <w:pPr>
        <w:pStyle w:val="Normal1"/>
        <w:keepNext/>
        <w:numPr>
          <w:ilvl w:val="0"/>
          <w:numId w:val="1"/>
        </w:numPr>
        <w:jc w:val="both"/>
        <w:rPr>
          <w:rFonts w:ascii="Calibri" w:hAnsi="Calibri" w:cs="Calibri"/>
        </w:rPr>
      </w:pPr>
      <w:r>
        <w:rPr>
          <w:rFonts w:ascii="Calibri" w:hAnsi="Calibri" w:cs="Calibri"/>
        </w:rPr>
        <w:t>Για τους επιβάτες που ταξιδεύουν με τη </w:t>
      </w:r>
      <w:r>
        <w:rPr>
          <w:rFonts w:ascii="Calibri" w:hAnsi="Calibri" w:cs="Calibri"/>
          <w:lang w:val="en-US"/>
        </w:rPr>
        <w:t>SkyExpress</w:t>
      </w:r>
      <w:r w:rsidRPr="00537C01">
        <w:rPr>
          <w:rFonts w:ascii="Calibri" w:hAnsi="Calibri" w:cs="Calibri"/>
        </w:rPr>
        <w:t xml:space="preserve"> </w:t>
      </w:r>
      <w:r>
        <w:rPr>
          <w:rFonts w:ascii="Calibri" w:hAnsi="Calibri" w:cs="Calibri"/>
        </w:rPr>
        <w:t>και επιθυμούν να προσθέσουν πτήσεις εσωτερικού, το επιπλέον κόστος είναι από 1</w:t>
      </w:r>
      <w:r w:rsidR="008667DE" w:rsidRPr="008667DE">
        <w:rPr>
          <w:rFonts w:ascii="Calibri" w:hAnsi="Calibri" w:cs="Calibri"/>
        </w:rPr>
        <w:t>2</w:t>
      </w:r>
      <w:r>
        <w:rPr>
          <w:rFonts w:ascii="Calibri" w:hAnsi="Calibri" w:cs="Calibri"/>
        </w:rPr>
        <w:t>0€/άτομο, πάντα ανάλογα τη διαθεσιμότητα.</w:t>
      </w:r>
    </w:p>
    <w:p w14:paraId="0543BAF8" w14:textId="77777777" w:rsidR="00153C62" w:rsidRDefault="00153C62" w:rsidP="00153C62">
      <w:pPr>
        <w:pStyle w:val="aa"/>
        <w:ind w:left="360"/>
        <w:jc w:val="both"/>
        <w:rPr>
          <w:rFonts w:asciiTheme="minorHAnsi" w:hAnsiTheme="minorHAnsi" w:cstheme="minorHAnsi"/>
          <w:shd w:val="clear" w:color="auto" w:fill="FFFFFF"/>
          <w:lang w:val="el-GR"/>
        </w:rPr>
      </w:pPr>
    </w:p>
    <w:p w14:paraId="1268665B" w14:textId="77777777" w:rsidR="00153C62" w:rsidRDefault="00153C62" w:rsidP="00153C62">
      <w:pPr>
        <w:spacing w:after="0" w:line="240" w:lineRule="auto"/>
        <w:ind w:left="720"/>
        <w:rPr>
          <w:rFonts w:cs="Calibri"/>
          <w:b/>
        </w:rPr>
      </w:pPr>
    </w:p>
    <w:p w14:paraId="4A2B759E" w14:textId="77777777" w:rsidR="00153C62" w:rsidRPr="00A7011B" w:rsidRDefault="00153C62" w:rsidP="00153C62">
      <w:pPr>
        <w:spacing w:after="0" w:line="240" w:lineRule="auto"/>
        <w:ind w:left="720"/>
        <w:rPr>
          <w:rFonts w:cs="Calibri"/>
          <w:b/>
        </w:rPr>
      </w:pPr>
    </w:p>
    <w:p w14:paraId="004C0FF6" w14:textId="77777777" w:rsidR="00153C62" w:rsidRDefault="00153C62" w:rsidP="00153C62">
      <w:pPr>
        <w:spacing w:after="0" w:line="240" w:lineRule="auto"/>
        <w:ind w:left="720"/>
        <w:rPr>
          <w:rFonts w:cs="Calibri"/>
          <w:b/>
        </w:rPr>
      </w:pPr>
    </w:p>
    <w:p w14:paraId="1270CBE5" w14:textId="77777777" w:rsidR="00153C62" w:rsidRDefault="00153C62"/>
    <w:sectPr w:rsidR="00153C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6382"/>
    <w:multiLevelType w:val="hybridMultilevel"/>
    <w:tmpl w:val="6E6CB53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06900"/>
    <w:multiLevelType w:val="hybridMultilevel"/>
    <w:tmpl w:val="4D401DCA"/>
    <w:lvl w:ilvl="0" w:tplc="9AF644B4">
      <w:start w:val="1"/>
      <w:numFmt w:val="bullet"/>
      <w:lvlText w:val=""/>
      <w:lvlJc w:val="left"/>
      <w:pPr>
        <w:ind w:left="720" w:hanging="360"/>
      </w:pPr>
      <w:rPr>
        <w:rFonts w:ascii="Wingdings" w:hAnsi="Wingdings" w:cs="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51577800">
    <w:abstractNumId w:val="1"/>
  </w:num>
  <w:num w:numId="2" w16cid:durableId="1307126518">
    <w:abstractNumId w:val="0"/>
  </w:num>
  <w:num w:numId="3" w16cid:durableId="1668823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62"/>
    <w:rsid w:val="00057574"/>
    <w:rsid w:val="00153C62"/>
    <w:rsid w:val="005A4A82"/>
    <w:rsid w:val="006C2BDF"/>
    <w:rsid w:val="008667DE"/>
    <w:rsid w:val="00CF2C2E"/>
    <w:rsid w:val="00D02DD2"/>
    <w:rsid w:val="00FD2A5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8D706"/>
  <w15:chartTrackingRefBased/>
  <w15:docId w15:val="{55E5B729-2137-4D25-8A6D-84209C8D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C62"/>
    <w:pPr>
      <w:spacing w:after="200" w:line="276" w:lineRule="auto"/>
    </w:pPr>
    <w:rPr>
      <w:rFonts w:ascii="Calibri" w:eastAsia="Calibri" w:hAnsi="Calibri" w:cs="Times New Roman"/>
      <w:kern w:val="0"/>
      <w:sz w:val="22"/>
      <w:szCs w:val="22"/>
      <w14:ligatures w14:val="none"/>
    </w:rPr>
  </w:style>
  <w:style w:type="paragraph" w:styleId="1">
    <w:name w:val="heading 1"/>
    <w:basedOn w:val="a"/>
    <w:next w:val="a"/>
    <w:link w:val="1Char"/>
    <w:uiPriority w:val="9"/>
    <w:qFormat/>
    <w:rsid w:val="00153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53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53C6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53C6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53C6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53C6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53C6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53C6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53C6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53C6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53C6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53C6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53C6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53C6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53C6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53C6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53C6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53C62"/>
    <w:rPr>
      <w:rFonts w:eastAsiaTheme="majorEastAsia" w:cstheme="majorBidi"/>
      <w:color w:val="272727" w:themeColor="text1" w:themeTint="D8"/>
    </w:rPr>
  </w:style>
  <w:style w:type="paragraph" w:styleId="a3">
    <w:name w:val="Title"/>
    <w:basedOn w:val="a"/>
    <w:next w:val="a"/>
    <w:link w:val="Char"/>
    <w:uiPriority w:val="10"/>
    <w:qFormat/>
    <w:rsid w:val="00153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53C6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53C6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53C6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53C62"/>
    <w:pPr>
      <w:spacing w:before="160"/>
      <w:jc w:val="center"/>
    </w:pPr>
    <w:rPr>
      <w:i/>
      <w:iCs/>
      <w:color w:val="404040" w:themeColor="text1" w:themeTint="BF"/>
    </w:rPr>
  </w:style>
  <w:style w:type="character" w:customStyle="1" w:styleId="Char1">
    <w:name w:val="Απόσπασμα Char"/>
    <w:basedOn w:val="a0"/>
    <w:link w:val="a5"/>
    <w:uiPriority w:val="29"/>
    <w:rsid w:val="00153C62"/>
    <w:rPr>
      <w:i/>
      <w:iCs/>
      <w:color w:val="404040" w:themeColor="text1" w:themeTint="BF"/>
    </w:rPr>
  </w:style>
  <w:style w:type="paragraph" w:styleId="a6">
    <w:name w:val="List Paragraph"/>
    <w:basedOn w:val="a"/>
    <w:uiPriority w:val="34"/>
    <w:qFormat/>
    <w:rsid w:val="00153C62"/>
    <w:pPr>
      <w:ind w:left="720"/>
      <w:contextualSpacing/>
    </w:pPr>
  </w:style>
  <w:style w:type="character" w:styleId="a7">
    <w:name w:val="Intense Emphasis"/>
    <w:basedOn w:val="a0"/>
    <w:uiPriority w:val="21"/>
    <w:qFormat/>
    <w:rsid w:val="00153C62"/>
    <w:rPr>
      <w:i/>
      <w:iCs/>
      <w:color w:val="0F4761" w:themeColor="accent1" w:themeShade="BF"/>
    </w:rPr>
  </w:style>
  <w:style w:type="paragraph" w:styleId="a8">
    <w:name w:val="Intense Quote"/>
    <w:basedOn w:val="a"/>
    <w:next w:val="a"/>
    <w:link w:val="Char2"/>
    <w:uiPriority w:val="30"/>
    <w:qFormat/>
    <w:rsid w:val="00153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53C62"/>
    <w:rPr>
      <w:i/>
      <w:iCs/>
      <w:color w:val="0F4761" w:themeColor="accent1" w:themeShade="BF"/>
    </w:rPr>
  </w:style>
  <w:style w:type="character" w:styleId="a9">
    <w:name w:val="Intense Reference"/>
    <w:basedOn w:val="a0"/>
    <w:uiPriority w:val="32"/>
    <w:qFormat/>
    <w:rsid w:val="00153C62"/>
    <w:rPr>
      <w:b/>
      <w:bCs/>
      <w:smallCaps/>
      <w:color w:val="0F4761" w:themeColor="accent1" w:themeShade="BF"/>
      <w:spacing w:val="5"/>
    </w:rPr>
  </w:style>
  <w:style w:type="paragraph" w:styleId="aa">
    <w:name w:val="No Spacing"/>
    <w:uiPriority w:val="1"/>
    <w:qFormat/>
    <w:rsid w:val="00153C62"/>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153C62"/>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7" ma:contentTypeDescription="Δημιουργία νέου εγγράφου" ma:contentTypeScope="" ma:versionID="846329a41c5ed8b0706d82f50b03f8a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ab2c2f4aa9a29e7d019a132c62d7f204"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F1B7F5-3924-4096-8441-B885CB7C41CD}">
  <ds:schemaRefs>
    <ds:schemaRef ds:uri="http://schemas.microsoft.com/sharepoint/v3/contenttype/forms"/>
  </ds:schemaRefs>
</ds:datastoreItem>
</file>

<file path=customXml/itemProps2.xml><?xml version="1.0" encoding="utf-8"?>
<ds:datastoreItem xmlns:ds="http://schemas.openxmlformats.org/officeDocument/2006/customXml" ds:itemID="{B05A2474-74DA-4198-B59C-878A7C2DA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AA9370-435D-4380-92AC-75657DAADC69}">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1064</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4</cp:revision>
  <dcterms:created xsi:type="dcterms:W3CDTF">2024-08-12T14:33:00Z</dcterms:created>
  <dcterms:modified xsi:type="dcterms:W3CDTF">2024-09-03T10:38:00Z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