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D7550" w14:textId="66E09686" w:rsidR="00C52EC6" w:rsidRDefault="005A2A94" w:rsidP="005A2A94">
      <w:pPr>
        <w:ind w:firstLine="720"/>
      </w:pPr>
      <w:r>
        <w:rPr>
          <w:noProof/>
        </w:rPr>
        <w:drawing>
          <wp:anchor distT="0" distB="0" distL="114300" distR="114300" simplePos="0" relativeHeight="251659264" behindDoc="1" locked="0" layoutInCell="1" allowOverlap="1" wp14:anchorId="079436E5" wp14:editId="0682FFEE">
            <wp:simplePos x="0" y="0"/>
            <wp:positionH relativeFrom="margin">
              <wp:posOffset>-354330</wp:posOffset>
            </wp:positionH>
            <wp:positionV relativeFrom="margin">
              <wp:posOffset>-482490</wp:posOffset>
            </wp:positionV>
            <wp:extent cx="2905125" cy="1019175"/>
            <wp:effectExtent l="0" t="0" r="9525" b="9525"/>
            <wp:wrapSquare wrapText="bothSides"/>
            <wp:docPr id="9" name="Εικόνα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b/>
          <w:szCs w:val="20"/>
          <w:lang w:val="en-US"/>
        </w:rPr>
        <w:t xml:space="preserve">          </w:t>
      </w:r>
      <w:r w:rsidR="00C52EC6" w:rsidRPr="00BF5625">
        <w:rPr>
          <w:rFonts w:ascii="Calibri" w:hAnsi="Calibri" w:cs="Tahoma"/>
          <w:b/>
          <w:szCs w:val="20"/>
        </w:rPr>
        <w:t xml:space="preserve"> </w:t>
      </w:r>
      <w:r w:rsidR="00C52EC6" w:rsidRPr="005A2A94">
        <w:rPr>
          <w:rFonts w:ascii="Calibri" w:eastAsia="Calibri" w:hAnsi="Calibri"/>
          <w:sz w:val="22"/>
          <w:szCs w:val="22"/>
          <w:lang w:eastAsia="en-US"/>
          <w14:ligatures w14:val="none"/>
        </w:rPr>
        <w:t>Μητροπόλεως 26-28, (8ος όρ.)</w:t>
      </w:r>
    </w:p>
    <w:p w14:paraId="2AEA5ECC" w14:textId="77777777" w:rsidR="00C52EC6" w:rsidRDefault="00C52EC6" w:rsidP="00C52EC6">
      <w:pPr>
        <w:pStyle w:val="aa"/>
        <w:jc w:val="right"/>
        <w:rPr>
          <w:lang w:val="el-GR"/>
        </w:rPr>
      </w:pPr>
      <w:r>
        <w:rPr>
          <w:lang w:val="el-GR"/>
        </w:rPr>
        <w:t>Αθήνα 105 63</w:t>
      </w:r>
    </w:p>
    <w:p w14:paraId="7C437EB0" w14:textId="77777777" w:rsidR="00C52EC6" w:rsidRDefault="00C52EC6" w:rsidP="00C52EC6">
      <w:pPr>
        <w:pStyle w:val="aa"/>
        <w:jc w:val="right"/>
        <w:rPr>
          <w:lang w:val="el-GR"/>
        </w:rPr>
      </w:pPr>
      <w:r>
        <w:rPr>
          <w:lang w:val="el-GR"/>
        </w:rPr>
        <w:t>Τηλέφωνο: 210 3315621</w:t>
      </w:r>
    </w:p>
    <w:p w14:paraId="44602A30" w14:textId="77777777" w:rsidR="00C52EC6" w:rsidRDefault="00C52EC6" w:rsidP="00C52EC6">
      <w:pPr>
        <w:pStyle w:val="aa"/>
        <w:jc w:val="right"/>
        <w:rPr>
          <w:lang w:val="el-GR"/>
        </w:rPr>
      </w:pPr>
      <w:r>
        <w:rPr>
          <w:lang w:val="el-GR"/>
        </w:rPr>
        <w:t>Φαξ: 210 3315623 – 4</w:t>
      </w:r>
    </w:p>
    <w:p w14:paraId="6D34491A" w14:textId="5FC0E7A1" w:rsidR="00C52EC6" w:rsidRPr="006554B4" w:rsidRDefault="00C52EC6" w:rsidP="006554B4">
      <w:pPr>
        <w:pStyle w:val="aa"/>
        <w:jc w:val="right"/>
        <w:rPr>
          <w:lang w:val="el-GR"/>
        </w:rPr>
      </w:pPr>
      <w:r>
        <w:t>Email</w:t>
      </w:r>
      <w:r>
        <w:rPr>
          <w:lang w:val="el-GR"/>
        </w:rPr>
        <w:t xml:space="preserve">: </w:t>
      </w:r>
      <w:hyperlink r:id="rId9" w:history="1">
        <w:r>
          <w:rPr>
            <w:rStyle w:val="-"/>
            <w:rFonts w:cs="Calibri"/>
          </w:rPr>
          <w:t>info</w:t>
        </w:r>
        <w:r>
          <w:rPr>
            <w:rStyle w:val="-"/>
            <w:rFonts w:cs="Calibri"/>
            <w:lang w:val="el-GR"/>
          </w:rPr>
          <w:t>@</w:t>
        </w:r>
        <w:r>
          <w:rPr>
            <w:rStyle w:val="-"/>
            <w:rFonts w:cs="Calibri"/>
          </w:rPr>
          <w:t>grefis</w:t>
        </w:r>
        <w:r>
          <w:rPr>
            <w:rStyle w:val="-"/>
            <w:rFonts w:cs="Calibri"/>
            <w:lang w:val="el-GR"/>
          </w:rPr>
          <w:t>.</w:t>
        </w:r>
        <w:r>
          <w:rPr>
            <w:rStyle w:val="-"/>
            <w:rFonts w:cs="Calibri"/>
          </w:rPr>
          <w:t>gr</w:t>
        </w:r>
      </w:hyperlink>
      <w:r>
        <w:rPr>
          <w:lang w:val="el-GR"/>
        </w:rPr>
        <w:t xml:space="preserve"> </w:t>
      </w:r>
    </w:p>
    <w:p w14:paraId="09E56F26" w14:textId="77777777" w:rsidR="00C52EC6" w:rsidRPr="00BF5625" w:rsidRDefault="00C52EC6" w:rsidP="00C52EC6">
      <w:pPr>
        <w:rPr>
          <w:rFonts w:ascii="Bookman Old Style" w:hAnsi="Bookman Old Style"/>
          <w:b/>
          <w:bCs/>
          <w:lang w:eastAsia="x-none"/>
        </w:rPr>
      </w:pPr>
    </w:p>
    <w:p w14:paraId="41E5AC4B" w14:textId="22461010" w:rsidR="00C52EC6" w:rsidRPr="00DD4729" w:rsidRDefault="00DD4729" w:rsidP="00C52EC6">
      <w:pPr>
        <w:jc w:val="center"/>
        <w:rPr>
          <w:rFonts w:ascii="Calibri" w:hAnsi="Calibri" w:cs="Tahoma"/>
          <w:b/>
          <w:color w:val="FF0000"/>
          <w:sz w:val="52"/>
          <w:szCs w:val="52"/>
        </w:rPr>
      </w:pPr>
      <w:r>
        <w:rPr>
          <w:noProof/>
        </w:rPr>
        <w:drawing>
          <wp:anchor distT="0" distB="0" distL="114300" distR="114300" simplePos="0" relativeHeight="251663360" behindDoc="0" locked="0" layoutInCell="1" allowOverlap="1" wp14:anchorId="2CBCB0C8" wp14:editId="44AB990C">
            <wp:simplePos x="0" y="0"/>
            <wp:positionH relativeFrom="column">
              <wp:posOffset>-188926</wp:posOffset>
            </wp:positionH>
            <wp:positionV relativeFrom="paragraph">
              <wp:posOffset>621030</wp:posOffset>
            </wp:positionV>
            <wp:extent cx="5669280" cy="3524885"/>
            <wp:effectExtent l="0" t="0" r="7620" b="0"/>
            <wp:wrapThrough wrapText="bothSides">
              <wp:wrapPolygon edited="0">
                <wp:start x="290" y="0"/>
                <wp:lineTo x="0" y="233"/>
                <wp:lineTo x="0" y="21363"/>
                <wp:lineTo x="290" y="21479"/>
                <wp:lineTo x="21266" y="21479"/>
                <wp:lineTo x="21556" y="21363"/>
                <wp:lineTo x="21556" y="233"/>
                <wp:lineTo x="21266" y="0"/>
                <wp:lineTo x="290" y="0"/>
              </wp:wrapPolygon>
            </wp:wrapThrough>
            <wp:docPr id="616002756" name="Εικόνα 2" descr="Prague, Vienna &amp; Budapest Multi-Break – Hotels, Transfers &amp; F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gue, Vienna &amp; Budapest Multi-Break – Hotels, Transfers &amp; Fligh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3524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2EC6" w:rsidRPr="00DD4729">
        <w:rPr>
          <w:rFonts w:ascii="Calibri" w:hAnsi="Calibri" w:cs="Tahoma"/>
          <w:b/>
          <w:color w:val="FF0000"/>
          <w:sz w:val="52"/>
          <w:szCs w:val="52"/>
        </w:rPr>
        <w:t>ΠΡΩΤΕΥΟΥΣΕΣ ΚΕΝΤΡΙΚΗΣ ΕΥΡΩΠΗΣ</w:t>
      </w:r>
    </w:p>
    <w:p w14:paraId="352A9CB8" w14:textId="623E0285" w:rsidR="00DD4729" w:rsidRPr="00DD4729" w:rsidRDefault="00C52EC6" w:rsidP="00DD4729">
      <w:pPr>
        <w:jc w:val="center"/>
        <w:rPr>
          <w:rFonts w:ascii="Calibri" w:hAnsi="Calibri" w:cs="Tahoma"/>
          <w:b/>
          <w:sz w:val="28"/>
          <w:szCs w:val="28"/>
          <w:lang w:val="en-US"/>
        </w:rPr>
      </w:pPr>
      <w:r w:rsidRPr="00C52EC6">
        <w:rPr>
          <w:rFonts w:ascii="Calibri" w:hAnsi="Calibri" w:cs="Tahoma"/>
          <w:b/>
          <w:sz w:val="28"/>
          <w:szCs w:val="28"/>
        </w:rPr>
        <w:t xml:space="preserve">ΒΟΥΔΑΠΕΣΤΗ – ΠΡΑΓΑ – ΒΙΕΝΝΗ  – ΜΠΡΑΤΙΣΛΑΒΑ  </w:t>
      </w:r>
      <w:r w:rsidR="00BC69A7">
        <w:rPr>
          <w:rFonts w:ascii="Calibri" w:hAnsi="Calibri" w:cs="Tahoma"/>
          <w:b/>
          <w:sz w:val="28"/>
          <w:szCs w:val="28"/>
        </w:rPr>
        <w:t xml:space="preserve">- </w:t>
      </w:r>
      <w:r w:rsidRPr="00C52EC6">
        <w:rPr>
          <w:rFonts w:ascii="Calibri" w:hAnsi="Calibri" w:cs="Tahoma"/>
          <w:b/>
          <w:sz w:val="28"/>
          <w:szCs w:val="28"/>
        </w:rPr>
        <w:t xml:space="preserve">7ημ. </w:t>
      </w:r>
    </w:p>
    <w:p w14:paraId="227E1E71" w14:textId="0BC17436" w:rsidR="00C52EC6" w:rsidRPr="00F7189E" w:rsidRDefault="00C52EC6" w:rsidP="00F7189E">
      <w:pPr>
        <w:pStyle w:val="a6"/>
        <w:numPr>
          <w:ilvl w:val="0"/>
          <w:numId w:val="5"/>
        </w:numPr>
        <w:jc w:val="center"/>
        <w:rPr>
          <w:rFonts w:ascii="Calibri" w:hAnsi="Calibri" w:cs="Tahoma"/>
          <w:b/>
          <w:bCs/>
          <w:sz w:val="28"/>
          <w:szCs w:val="28"/>
        </w:rPr>
      </w:pPr>
      <w:r w:rsidRPr="00F7189E">
        <w:rPr>
          <w:rFonts w:ascii="Calibri" w:hAnsi="Calibri" w:cs="Tahoma"/>
          <w:b/>
          <w:sz w:val="28"/>
          <w:szCs w:val="28"/>
          <w:highlight w:val="cyan"/>
        </w:rPr>
        <w:t xml:space="preserve">Δώρο </w:t>
      </w:r>
      <w:r w:rsidR="00F7189E" w:rsidRPr="00F7189E">
        <w:rPr>
          <w:rFonts w:ascii="Calibri" w:hAnsi="Calibri" w:cs="Tahoma"/>
          <w:b/>
          <w:sz w:val="28"/>
          <w:szCs w:val="28"/>
          <w:highlight w:val="cyan"/>
        </w:rPr>
        <w:t>η εκδρομή στη</w:t>
      </w:r>
      <w:r w:rsidRPr="00F7189E">
        <w:rPr>
          <w:rFonts w:ascii="Calibri" w:hAnsi="Calibri" w:cs="Tahoma"/>
          <w:b/>
          <w:sz w:val="28"/>
          <w:szCs w:val="28"/>
          <w:highlight w:val="cyan"/>
        </w:rPr>
        <w:t xml:space="preserve"> </w:t>
      </w:r>
      <w:r w:rsidR="00C33C27" w:rsidRPr="00F7189E">
        <w:rPr>
          <w:rFonts w:ascii="Calibri" w:hAnsi="Calibri" w:cs="Tahoma"/>
          <w:b/>
          <w:sz w:val="28"/>
          <w:szCs w:val="28"/>
          <w:highlight w:val="cyan"/>
        </w:rPr>
        <w:t>Μπρατισλάβα</w:t>
      </w:r>
      <w:r w:rsidRPr="00F7189E">
        <w:rPr>
          <w:rFonts w:ascii="Calibri" w:hAnsi="Calibri" w:cs="Tahoma"/>
          <w:b/>
          <w:sz w:val="28"/>
          <w:szCs w:val="28"/>
          <w:highlight w:val="cyan"/>
        </w:rPr>
        <w:t>!</w:t>
      </w:r>
      <w:r w:rsidRPr="00F7189E">
        <w:rPr>
          <w:rFonts w:ascii="Calibri" w:hAnsi="Calibri" w:cs="Tahoma"/>
          <w:b/>
          <w:sz w:val="28"/>
          <w:szCs w:val="28"/>
        </w:rPr>
        <w:t xml:space="preserve"> </w:t>
      </w:r>
    </w:p>
    <w:p w14:paraId="5B629EA1" w14:textId="77777777" w:rsidR="00C52EC6" w:rsidRDefault="00C52EC6" w:rsidP="00C52EC6">
      <w:pPr>
        <w:rPr>
          <w:rFonts w:ascii="Calibri" w:hAnsi="Calibri" w:cs="Tahoma"/>
          <w:b/>
          <w:bCs/>
          <w:sz w:val="28"/>
          <w:szCs w:val="28"/>
        </w:rPr>
      </w:pPr>
    </w:p>
    <w:p w14:paraId="67DA6F9D" w14:textId="0CA87ACF" w:rsidR="00C52EC6" w:rsidRPr="00C52EC6" w:rsidRDefault="00C52EC6" w:rsidP="00194C44">
      <w:pPr>
        <w:rPr>
          <w:rFonts w:ascii="Calibri" w:hAnsi="Calibri"/>
          <w:b/>
          <w:bCs/>
          <w:sz w:val="28"/>
          <w:szCs w:val="28"/>
          <w:lang w:val="en-US"/>
        </w:rPr>
      </w:pPr>
      <w:r w:rsidRPr="00B96E3E">
        <w:rPr>
          <w:rFonts w:ascii="Calibri" w:hAnsi="Calibri" w:cs="Tahoma"/>
          <w:b/>
          <w:bCs/>
          <w:sz w:val="28"/>
          <w:szCs w:val="28"/>
        </w:rPr>
        <w:t>Αναχ</w:t>
      </w:r>
      <w:r w:rsidR="00194C44">
        <w:rPr>
          <w:rFonts w:ascii="Calibri" w:hAnsi="Calibri" w:cs="Tahoma"/>
          <w:b/>
          <w:bCs/>
          <w:sz w:val="28"/>
          <w:szCs w:val="28"/>
        </w:rPr>
        <w:t>ώρηση: 03 Μαρτίου 2025</w:t>
      </w:r>
    </w:p>
    <w:p w14:paraId="41F8CA0E" w14:textId="295B846F" w:rsidR="00C52EC6" w:rsidRPr="00C52EC6" w:rsidRDefault="00C52EC6" w:rsidP="00C52EC6">
      <w:pPr>
        <w:rPr>
          <w:rFonts w:ascii="Calibri" w:hAnsi="Calibri"/>
          <w:b/>
          <w:bCs/>
          <w:sz w:val="32"/>
          <w:szCs w:val="32"/>
          <w:lang w:val="en-US"/>
        </w:rPr>
      </w:pPr>
      <w:r w:rsidRPr="008738B5">
        <w:rPr>
          <w:rFonts w:ascii="Calibri" w:hAnsi="Calibri"/>
          <w:b/>
          <w:bCs/>
          <w:sz w:val="32"/>
          <w:szCs w:val="32"/>
        </w:rPr>
        <w:t xml:space="preserve">                                </w:t>
      </w:r>
    </w:p>
    <w:p w14:paraId="1C073266" w14:textId="77777777" w:rsidR="00194C44" w:rsidRPr="00194C44" w:rsidRDefault="00194C44" w:rsidP="00194C44">
      <w:pPr>
        <w:jc w:val="both"/>
        <w:rPr>
          <w:rFonts w:ascii="Calibri" w:hAnsi="Calibri" w:cs="Tahoma"/>
          <w:b/>
          <w:sz w:val="22"/>
          <w:szCs w:val="22"/>
        </w:rPr>
      </w:pPr>
      <w:r w:rsidRPr="00194C44">
        <w:rPr>
          <w:rFonts w:ascii="Calibri" w:hAnsi="Calibri" w:cs="Tahoma"/>
          <w:b/>
          <w:sz w:val="22"/>
          <w:szCs w:val="22"/>
        </w:rPr>
        <w:t xml:space="preserve">1η μέρα: ΑΘΗΝΑ – ΠΡΑΓΑ (Ξενάγηση πόλεως) </w:t>
      </w:r>
    </w:p>
    <w:p w14:paraId="5B253E6E" w14:textId="77777777" w:rsidR="00194C44" w:rsidRPr="00194C44" w:rsidRDefault="00194C44" w:rsidP="00194C44">
      <w:pPr>
        <w:jc w:val="both"/>
        <w:rPr>
          <w:rFonts w:ascii="Calibri" w:hAnsi="Calibri" w:cs="Tahoma"/>
          <w:bCs/>
          <w:sz w:val="22"/>
          <w:szCs w:val="22"/>
        </w:rPr>
      </w:pPr>
      <w:r w:rsidRPr="00194C44">
        <w:rPr>
          <w:rFonts w:ascii="Calibri" w:hAnsi="Calibri" w:cs="Tahoma"/>
          <w:bCs/>
          <w:sz w:val="22"/>
          <w:szCs w:val="22"/>
        </w:rPr>
        <w:t>Συγκέντρωση στο αεροδρόμιο και πτήση για Πράγα. Άφιξη και αφού μας παραλάβει ο αρχηγός και ξεναγός μας θα μεταβούμε με πούλμαν στο κέντρο της πόλης  για να ξεκινήσουμε την περιπατητή ξενάγηση, στα κυριότερα αξιοθέατα της Παλιάς Πόλης  (</w:t>
      </w:r>
      <w:r w:rsidRPr="00194C44">
        <w:rPr>
          <w:rFonts w:ascii="Calibri" w:hAnsi="Calibri" w:cs="Tahoma"/>
          <w:bCs/>
          <w:sz w:val="22"/>
          <w:szCs w:val="22"/>
          <w:lang w:val="en-US"/>
        </w:rPr>
        <w:t>Star</w:t>
      </w:r>
      <w:r w:rsidRPr="00194C44">
        <w:rPr>
          <w:rFonts w:ascii="Calibri" w:hAnsi="Calibri" w:cs="Tahoma"/>
          <w:bCs/>
          <w:sz w:val="22"/>
          <w:szCs w:val="22"/>
        </w:rPr>
        <w:t xml:space="preserve">é </w:t>
      </w:r>
      <w:r w:rsidRPr="00194C44">
        <w:rPr>
          <w:rFonts w:ascii="Calibri" w:hAnsi="Calibri" w:cs="Tahoma"/>
          <w:bCs/>
          <w:sz w:val="22"/>
          <w:szCs w:val="22"/>
          <w:lang w:val="en-US"/>
        </w:rPr>
        <w:t>Mesto</w:t>
      </w:r>
      <w:r w:rsidRPr="00194C44">
        <w:rPr>
          <w:rFonts w:ascii="Calibri" w:hAnsi="Calibri" w:cs="Tahoma"/>
          <w:bCs/>
          <w:sz w:val="22"/>
          <w:szCs w:val="22"/>
        </w:rPr>
        <w:t xml:space="preserve">) όπου θα δούμε τη μεγάλη Πλατεία με το άγαλμα του Γιαν Χους και γύρω της το Παλαιό Δημαρχείο, το Αστρονομικό Ρολόι 600 ετών με τη χαρακτηριστική τελετουργία ανά μία ώρα  ,τον Πύργο της Πυρίτιδας και το παρεκκλήσι της Βηθλεέμ . Χαθείτε στη μοναδικά διατηρημένη μεσαιωνική οικιστική έκταση της Παλιάς Πόλης. Χρόνος ελεύθερος για </w:t>
      </w:r>
      <w:r w:rsidRPr="00194C44">
        <w:rPr>
          <w:rFonts w:ascii="Calibri" w:hAnsi="Calibri" w:cs="Tahoma"/>
          <w:bCs/>
          <w:sz w:val="22"/>
          <w:szCs w:val="22"/>
          <w:lang w:val="en-US"/>
        </w:rPr>
        <w:t>shopping</w:t>
      </w:r>
      <w:r w:rsidRPr="00194C44">
        <w:rPr>
          <w:rFonts w:ascii="Calibri" w:hAnsi="Calibri" w:cs="Tahoma"/>
          <w:bCs/>
          <w:sz w:val="22"/>
          <w:szCs w:val="22"/>
        </w:rPr>
        <w:t xml:space="preserve"> σε πολυκαταστήματα και μπουτίκ. Τακτοποίηση στα δωμάτια. Για το βράδυ προτείνουμε να παρακολουθήστε μια παράσταση Μαύρου Θεάτρου. Διανυκτέρευση.</w:t>
      </w:r>
    </w:p>
    <w:p w14:paraId="3ED8F7D3" w14:textId="77777777" w:rsidR="00194C44" w:rsidRPr="00194C44" w:rsidRDefault="00194C44" w:rsidP="00194C44">
      <w:pPr>
        <w:jc w:val="both"/>
        <w:rPr>
          <w:rFonts w:ascii="Calibri" w:hAnsi="Calibri" w:cs="Tahoma"/>
          <w:bCs/>
          <w:sz w:val="22"/>
          <w:szCs w:val="22"/>
        </w:rPr>
      </w:pPr>
    </w:p>
    <w:p w14:paraId="24A828C7" w14:textId="77777777" w:rsidR="00194C44" w:rsidRPr="00194C44" w:rsidRDefault="00194C44" w:rsidP="00194C44">
      <w:pPr>
        <w:jc w:val="both"/>
        <w:rPr>
          <w:rFonts w:ascii="Calibri" w:hAnsi="Calibri" w:cs="Tahoma"/>
          <w:b/>
          <w:sz w:val="22"/>
          <w:szCs w:val="22"/>
        </w:rPr>
      </w:pPr>
      <w:r w:rsidRPr="00194C44">
        <w:rPr>
          <w:rFonts w:ascii="Calibri" w:hAnsi="Calibri" w:cs="Tahoma"/>
          <w:b/>
          <w:sz w:val="22"/>
          <w:szCs w:val="22"/>
        </w:rPr>
        <w:t xml:space="preserve">2η μέρα: ΠΡΑΓΑ (Ξενάγηση πόλης &amp; Κάστρο Χράτσανυ) </w:t>
      </w:r>
    </w:p>
    <w:p w14:paraId="62312CF0" w14:textId="47A6AB57" w:rsidR="00194C44" w:rsidRPr="00194C44" w:rsidRDefault="00DD4729" w:rsidP="00194C44">
      <w:pPr>
        <w:jc w:val="both"/>
        <w:rPr>
          <w:rFonts w:ascii="Calibri" w:hAnsi="Calibri" w:cs="Tahoma"/>
          <w:bCs/>
          <w:sz w:val="22"/>
          <w:szCs w:val="22"/>
        </w:rPr>
      </w:pPr>
      <w:r>
        <w:rPr>
          <w:noProof/>
        </w:rPr>
        <w:lastRenderedPageBreak/>
        <w:drawing>
          <wp:anchor distT="0" distB="0" distL="114300" distR="114300" simplePos="0" relativeHeight="251661312" behindDoc="0" locked="0" layoutInCell="1" allowOverlap="1" wp14:anchorId="0F8DD02B" wp14:editId="51FA482A">
            <wp:simplePos x="0" y="0"/>
            <wp:positionH relativeFrom="margin">
              <wp:posOffset>25510</wp:posOffset>
            </wp:positionH>
            <wp:positionV relativeFrom="margin">
              <wp:posOffset>-119214</wp:posOffset>
            </wp:positionV>
            <wp:extent cx="1915795" cy="1809750"/>
            <wp:effectExtent l="0" t="0" r="8255" b="0"/>
            <wp:wrapSquare wrapText="bothSides"/>
            <wp:docPr id="4" name="Εικόνα 1" descr="Amazing Imperial Cities Tour: Prague-Vienna-Budapest 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mazing Imperial Cities Tour: Prague-Vienna-Budapest In 10 Da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79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4C44" w:rsidRPr="00194C44">
        <w:rPr>
          <w:rFonts w:ascii="Calibri" w:hAnsi="Calibri" w:cs="Tahoma"/>
          <w:bCs/>
          <w:sz w:val="22"/>
          <w:szCs w:val="22"/>
        </w:rPr>
        <w:t>Πρωινό στο ξενοδοχείο. Στην πρωινή περιήγηση της πόλης θα επισκεφθούμε το μεγαλύτερο κάστρο της Ευρώπης την Καστρούπολη Χράτσανυ,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p>
    <w:p w14:paraId="5AB6101C" w14:textId="2EA41374" w:rsidR="00C52EC6" w:rsidRDefault="00C52EC6" w:rsidP="00C52EC6">
      <w:pPr>
        <w:jc w:val="both"/>
        <w:rPr>
          <w:rFonts w:ascii="Calibri" w:hAnsi="Calibri" w:cs="Calibri"/>
          <w:sz w:val="22"/>
          <w:szCs w:val="22"/>
        </w:rPr>
      </w:pPr>
    </w:p>
    <w:p w14:paraId="1594EF32" w14:textId="4CBCCCC5" w:rsidR="00C52EC6" w:rsidRPr="00233630" w:rsidRDefault="00C52EC6" w:rsidP="00C52EC6">
      <w:pPr>
        <w:jc w:val="both"/>
        <w:rPr>
          <w:rFonts w:ascii="Calibri" w:hAnsi="Calibri" w:cs="Tahoma"/>
          <w:sz w:val="22"/>
          <w:szCs w:val="22"/>
        </w:rPr>
      </w:pPr>
      <w:r>
        <w:rPr>
          <w:rFonts w:ascii="Calibri" w:hAnsi="Calibri" w:cs="Tahoma"/>
          <w:b/>
          <w:sz w:val="22"/>
          <w:szCs w:val="22"/>
        </w:rPr>
        <w:t>3</w:t>
      </w:r>
      <w:r w:rsidRPr="00233630">
        <w:rPr>
          <w:rFonts w:ascii="Calibri" w:hAnsi="Calibri" w:cs="Tahoma"/>
          <w:b/>
          <w:sz w:val="22"/>
          <w:szCs w:val="22"/>
        </w:rPr>
        <w:t xml:space="preserve">η μέρα:  </w:t>
      </w:r>
      <w:r w:rsidR="00435461">
        <w:rPr>
          <w:rFonts w:ascii="Calibri" w:hAnsi="Calibri" w:cs="Tahoma"/>
          <w:b/>
          <w:sz w:val="22"/>
          <w:szCs w:val="22"/>
        </w:rPr>
        <w:t xml:space="preserve">ΠΡΑΓΑ </w:t>
      </w:r>
      <w:r w:rsidRPr="00233630">
        <w:rPr>
          <w:rFonts w:ascii="Calibri" w:hAnsi="Calibri" w:cs="Tahoma"/>
          <w:b/>
          <w:sz w:val="22"/>
          <w:szCs w:val="22"/>
        </w:rPr>
        <w:t xml:space="preserve">– ΜΠΡΑΤΙΣΛΑΒΑ – </w:t>
      </w:r>
      <w:r w:rsidR="00435461">
        <w:rPr>
          <w:rFonts w:ascii="Calibri" w:hAnsi="Calibri" w:cs="Tahoma"/>
          <w:b/>
          <w:sz w:val="22"/>
          <w:szCs w:val="22"/>
        </w:rPr>
        <w:t>ΒΟΥΔΑΠΕΣΤΗ</w:t>
      </w:r>
      <w:r w:rsidRPr="00233630">
        <w:rPr>
          <w:rFonts w:ascii="Calibri" w:hAnsi="Calibri" w:cs="Tahoma"/>
          <w:b/>
          <w:sz w:val="22"/>
          <w:szCs w:val="22"/>
        </w:rPr>
        <w:t xml:space="preserve"> </w:t>
      </w:r>
    </w:p>
    <w:p w14:paraId="0DA90FA8" w14:textId="2E6D267F" w:rsidR="00C52EC6" w:rsidRPr="00233630" w:rsidRDefault="00C52EC6" w:rsidP="00C52EC6">
      <w:pPr>
        <w:jc w:val="both"/>
        <w:rPr>
          <w:rFonts w:ascii="Calibri" w:hAnsi="Calibri" w:cs="Tahoma"/>
          <w:sz w:val="22"/>
          <w:szCs w:val="22"/>
        </w:rPr>
      </w:pPr>
      <w:r>
        <w:rPr>
          <w:noProof/>
        </w:rPr>
        <w:drawing>
          <wp:anchor distT="0" distB="0" distL="114300" distR="114300" simplePos="0" relativeHeight="251660288" behindDoc="0" locked="0" layoutInCell="1" allowOverlap="1" wp14:anchorId="09D4A96C" wp14:editId="0509456A">
            <wp:simplePos x="0" y="0"/>
            <wp:positionH relativeFrom="margin">
              <wp:posOffset>2416810</wp:posOffset>
            </wp:positionH>
            <wp:positionV relativeFrom="margin">
              <wp:posOffset>2200689</wp:posOffset>
            </wp:positionV>
            <wp:extent cx="2781300" cy="1485900"/>
            <wp:effectExtent l="0" t="0" r="0" b="0"/>
            <wp:wrapSquare wrapText="bothSides"/>
            <wp:docPr id="5" name="Εικόνα 2" descr="Prague, Vienna and Budapest | Railbo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rague, Vienna and Budapest | Railbook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33630">
        <w:rPr>
          <w:rFonts w:ascii="Calibri" w:hAnsi="Calibri" w:cs="Tahoma"/>
          <w:sz w:val="22"/>
          <w:szCs w:val="22"/>
        </w:rPr>
        <w:t xml:space="preserve">Πρωινό στο ξενοδοχείο  και αναχώρηση για </w:t>
      </w:r>
      <w:r w:rsidR="00435461">
        <w:rPr>
          <w:rFonts w:ascii="Calibri" w:hAnsi="Calibri" w:cs="Tahoma"/>
          <w:sz w:val="22"/>
          <w:szCs w:val="22"/>
        </w:rPr>
        <w:t>τη Βουδαπέστη</w:t>
      </w:r>
      <w:r w:rsidRPr="00233630">
        <w:rPr>
          <w:rFonts w:ascii="Calibri" w:hAnsi="Calibri" w:cs="Tahoma"/>
          <w:sz w:val="22"/>
          <w:szCs w:val="22"/>
        </w:rPr>
        <w:t>. Καθ’ οδών θα επισκεφθούμε την πρωτεύουσα της Σλοβακίας την Μπρατισλάβα</w:t>
      </w:r>
      <w:r w:rsidRPr="00233630">
        <w:rPr>
          <w:rFonts w:ascii="Calibri" w:hAnsi="Calibri" w:cs="Tahoma"/>
          <w:sz w:val="22"/>
          <w:szCs w:val="22"/>
          <w:shd w:val="clear" w:color="auto" w:fill="FFFFFF"/>
        </w:rPr>
        <w:t>, με τη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Pr>
          <w:rFonts w:ascii="Calibri" w:hAnsi="Calibri" w:cs="Tahoma"/>
          <w:sz w:val="22"/>
          <w:szCs w:val="22"/>
          <w:shd w:val="clear" w:color="auto" w:fill="FFFFFF"/>
        </w:rPr>
        <w:t xml:space="preserve">.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w:t>
      </w:r>
      <w:r w:rsidR="00435461">
        <w:rPr>
          <w:rFonts w:ascii="Calibri" w:hAnsi="Calibri" w:cs="Tahoma"/>
          <w:sz w:val="22"/>
          <w:szCs w:val="22"/>
        </w:rPr>
        <w:t>Ουγγαρίας</w:t>
      </w:r>
      <w:r w:rsidRPr="00233630">
        <w:rPr>
          <w:rFonts w:ascii="Calibri" w:hAnsi="Calibri" w:cs="Tahoma"/>
          <w:sz w:val="22"/>
          <w:szCs w:val="22"/>
        </w:rPr>
        <w:t xml:space="preserve"> την</w:t>
      </w:r>
      <w:r w:rsidR="00435461">
        <w:rPr>
          <w:rFonts w:ascii="Calibri" w:hAnsi="Calibri" w:cs="Tahoma"/>
          <w:sz w:val="22"/>
          <w:szCs w:val="22"/>
        </w:rPr>
        <w:t xml:space="preserve"> ονειρική Βουδαπέστη</w:t>
      </w:r>
      <w:r w:rsidRPr="00233630">
        <w:rPr>
          <w:rFonts w:ascii="Calibri" w:hAnsi="Calibri" w:cs="Tahoma"/>
          <w:sz w:val="22"/>
          <w:szCs w:val="22"/>
        </w:rPr>
        <w:t xml:space="preserve">. Τακτοποίηση στο ξενοδοχείο και χρόνος ελεύθερος για μία πρώτη γνωριμία με την πόλη. Διανυκτέρευση. </w:t>
      </w:r>
    </w:p>
    <w:p w14:paraId="29CA663E" w14:textId="0EB47AF3" w:rsidR="00C52EC6" w:rsidRDefault="00C52EC6" w:rsidP="00C52EC6">
      <w:pPr>
        <w:jc w:val="both"/>
        <w:rPr>
          <w:rFonts w:ascii="Calibri" w:hAnsi="Calibri" w:cs="Tahoma"/>
          <w:b/>
          <w:sz w:val="22"/>
          <w:szCs w:val="22"/>
        </w:rPr>
      </w:pPr>
    </w:p>
    <w:p w14:paraId="0A29FA25" w14:textId="1DF861A3" w:rsidR="009365B5" w:rsidRPr="009365B5" w:rsidRDefault="009365B5" w:rsidP="009365B5">
      <w:pPr>
        <w:jc w:val="both"/>
        <w:rPr>
          <w:rFonts w:ascii="Calibri" w:hAnsi="Calibri" w:cs="Tahoma"/>
          <w:b/>
          <w:sz w:val="22"/>
          <w:szCs w:val="22"/>
        </w:rPr>
      </w:pPr>
      <w:r>
        <w:rPr>
          <w:rFonts w:ascii="Calibri" w:hAnsi="Calibri" w:cs="Tahoma"/>
          <w:b/>
          <w:sz w:val="22"/>
          <w:szCs w:val="22"/>
        </w:rPr>
        <w:t>4</w:t>
      </w:r>
      <w:r w:rsidRPr="00233630">
        <w:rPr>
          <w:rFonts w:ascii="Calibri" w:hAnsi="Calibri" w:cs="Tahoma"/>
          <w:b/>
          <w:sz w:val="22"/>
          <w:szCs w:val="22"/>
        </w:rPr>
        <w:t xml:space="preserve">η μέρα:  </w:t>
      </w:r>
      <w:r w:rsidRPr="009365B5">
        <w:rPr>
          <w:rFonts w:ascii="Calibri" w:hAnsi="Calibri" w:cs="Tahoma"/>
          <w:b/>
          <w:sz w:val="22"/>
          <w:szCs w:val="22"/>
        </w:rPr>
        <w:t>ΒΟΥΔΑΠΕΣΤΗ (</w:t>
      </w:r>
      <w:r w:rsidR="0046123D">
        <w:rPr>
          <w:rFonts w:ascii="Calibri" w:hAnsi="Calibri" w:cs="Tahoma"/>
          <w:b/>
          <w:sz w:val="22"/>
          <w:szCs w:val="22"/>
        </w:rPr>
        <w:t>περιήγηση</w:t>
      </w:r>
      <w:r w:rsidRPr="009365B5">
        <w:rPr>
          <w:rFonts w:ascii="Calibri" w:hAnsi="Calibri" w:cs="Tahoma"/>
          <w:b/>
          <w:sz w:val="22"/>
          <w:szCs w:val="22"/>
        </w:rPr>
        <w:t xml:space="preserve">) </w:t>
      </w:r>
    </w:p>
    <w:p w14:paraId="076E0BAD" w14:textId="221C5D17" w:rsidR="009365B5" w:rsidRPr="009365B5" w:rsidRDefault="00DD4729" w:rsidP="009365B5">
      <w:pPr>
        <w:jc w:val="both"/>
        <w:rPr>
          <w:rFonts w:ascii="Calibri" w:hAnsi="Calibri" w:cs="Tahoma"/>
          <w:bCs/>
          <w:sz w:val="22"/>
          <w:szCs w:val="22"/>
        </w:rPr>
      </w:pPr>
      <w:r>
        <w:rPr>
          <w:noProof/>
        </w:rPr>
        <w:drawing>
          <wp:anchor distT="0" distB="0" distL="114300" distR="114300" simplePos="0" relativeHeight="251665408" behindDoc="0" locked="0" layoutInCell="1" allowOverlap="1" wp14:anchorId="54EF6A9D" wp14:editId="6007F302">
            <wp:simplePos x="0" y="0"/>
            <wp:positionH relativeFrom="column">
              <wp:posOffset>2471696</wp:posOffset>
            </wp:positionH>
            <wp:positionV relativeFrom="paragraph">
              <wp:posOffset>608661</wp:posOffset>
            </wp:positionV>
            <wp:extent cx="2952115" cy="1660525"/>
            <wp:effectExtent l="0" t="0" r="635" b="0"/>
            <wp:wrapThrough wrapText="bothSides">
              <wp:wrapPolygon edited="0">
                <wp:start x="558" y="0"/>
                <wp:lineTo x="0" y="496"/>
                <wp:lineTo x="0" y="21063"/>
                <wp:lineTo x="558" y="21311"/>
                <wp:lineTo x="20908" y="21311"/>
                <wp:lineTo x="21465" y="21063"/>
                <wp:lineTo x="21465" y="496"/>
                <wp:lineTo x="20908" y="0"/>
                <wp:lineTo x="558" y="0"/>
              </wp:wrapPolygon>
            </wp:wrapThrough>
            <wp:docPr id="1438576780" name="Εικόνα 4" descr="The Best Selfie Spots in Budapest - Wander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est Selfie Spots in Budapest - WanderWisd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115" cy="1660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65B5" w:rsidRPr="009365B5">
        <w:rPr>
          <w:rFonts w:ascii="Calibri" w:hAnsi="Calibri" w:cs="Tahoma"/>
          <w:bCs/>
          <w:sz w:val="22"/>
          <w:szCs w:val="22"/>
        </w:rPr>
        <w:t>Πρωινό στο ξενοδοχείο. Ξεκινάει η ξενάγηση της 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w:t>
      </w:r>
      <w:r w:rsidRPr="00DD4729">
        <w:t xml:space="preserve"> </w:t>
      </w:r>
      <w:r w:rsidR="009365B5" w:rsidRPr="009365B5">
        <w:rPr>
          <w:rFonts w:ascii="Calibri" w:hAnsi="Calibri" w:cs="Tahoma"/>
          <w:bCs/>
          <w:sz w:val="22"/>
          <w:szCs w:val="22"/>
        </w:rPr>
        <w:t>αι περίπου 100 χρόνια έχουν ενωθεί σε μία πόλη. Θα δούμε το εντυπωσιακό κτίριο του Κοινοβουλίου, την Πλατεία Ηρώων, τη Γέφυρα των Αλυσίδων, την υπέροχή εκκλησία του Αγ. Ματθαίου, τον Πύργο των Ψαράδων που είναι το σύμβολο της πόλη και τον λόφο Γκέλερτ. Μεταφορά και τακτοποίηση στο ξενοδοχείο μας. Για το βράδυ σας προτείνουμε να διασκεδάσετε σε τοπική ταβέρνα με τσιγγάνικα βιολιά. Διανυκτέρευση.</w:t>
      </w:r>
    </w:p>
    <w:p w14:paraId="5877A419" w14:textId="77777777" w:rsidR="009365B5" w:rsidRDefault="009365B5" w:rsidP="00C52EC6">
      <w:pPr>
        <w:jc w:val="both"/>
        <w:rPr>
          <w:rFonts w:ascii="Calibri" w:hAnsi="Calibri" w:cs="Tahoma"/>
          <w:b/>
          <w:sz w:val="22"/>
          <w:szCs w:val="22"/>
        </w:rPr>
      </w:pPr>
    </w:p>
    <w:p w14:paraId="1B3812F8" w14:textId="3EF803CF" w:rsidR="00C52EC6" w:rsidRPr="00233630" w:rsidRDefault="001A4BD0" w:rsidP="004A752C">
      <w:pPr>
        <w:jc w:val="both"/>
        <w:rPr>
          <w:rFonts w:ascii="Calibri" w:hAnsi="Calibri" w:cs="Tahoma"/>
          <w:b/>
          <w:sz w:val="22"/>
          <w:szCs w:val="22"/>
        </w:rPr>
      </w:pPr>
      <w:r>
        <w:rPr>
          <w:rFonts w:ascii="Calibri" w:hAnsi="Calibri" w:cs="Tahoma"/>
          <w:b/>
          <w:sz w:val="22"/>
          <w:szCs w:val="22"/>
        </w:rPr>
        <w:t>5</w:t>
      </w:r>
      <w:r w:rsidR="00C52EC6" w:rsidRPr="00233630">
        <w:rPr>
          <w:rFonts w:ascii="Calibri" w:hAnsi="Calibri" w:cs="Tahoma"/>
          <w:b/>
          <w:sz w:val="22"/>
          <w:szCs w:val="22"/>
        </w:rPr>
        <w:t>η μέρα:</w:t>
      </w:r>
      <w:r w:rsidR="004A752C">
        <w:rPr>
          <w:rFonts w:ascii="Calibri" w:hAnsi="Calibri" w:cs="Tahoma"/>
          <w:b/>
          <w:sz w:val="22"/>
          <w:szCs w:val="22"/>
        </w:rPr>
        <w:t xml:space="preserve"> ΒΟΥΔΑΠΕΣΤΗ </w:t>
      </w:r>
      <w:r w:rsidR="00C52EC6" w:rsidRPr="00233630">
        <w:rPr>
          <w:rFonts w:ascii="Calibri" w:hAnsi="Calibri" w:cs="Tahoma"/>
          <w:b/>
          <w:sz w:val="22"/>
          <w:szCs w:val="22"/>
        </w:rPr>
        <w:t xml:space="preserve">– </w:t>
      </w:r>
      <w:r w:rsidR="00C52EC6">
        <w:rPr>
          <w:rFonts w:ascii="Calibri" w:hAnsi="Calibri" w:cs="Tahoma"/>
          <w:b/>
          <w:sz w:val="22"/>
          <w:szCs w:val="22"/>
        </w:rPr>
        <w:t>ΒΙΕΝΝΗ</w:t>
      </w:r>
    </w:p>
    <w:p w14:paraId="179D0F5A" w14:textId="70241F12" w:rsidR="00C52EC6" w:rsidRPr="00233630" w:rsidRDefault="00C52EC6" w:rsidP="00BB1CCF">
      <w:pPr>
        <w:jc w:val="both"/>
        <w:rPr>
          <w:rFonts w:ascii="Calibri" w:hAnsi="Calibri" w:cs="Tahoma"/>
          <w:sz w:val="22"/>
          <w:szCs w:val="22"/>
        </w:rPr>
      </w:pP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Βιέννη</w:t>
      </w:r>
      <w:r w:rsidRPr="00233630">
        <w:rPr>
          <w:rFonts w:ascii="Calibri" w:hAnsi="Calibri" w:cs="Tahoma"/>
          <w:sz w:val="22"/>
          <w:szCs w:val="22"/>
        </w:rPr>
        <w:t xml:space="preserve">. Καθ οδών θα επισκεφτούμε την περιοχή των κάστρων της Βοημίας και ιδιαίτερα στη πόλη – κάστρο Τσέσκε Κρούμλωφ. Ο αυθεντικός χαρακτήρας και ο πλούτος των μνημείων της έκαναν την Unesco  να την συμπεριλάβει στον κατάλογο της Παγκόσμιας Πολιτιστικής  Κληρονομιάς. Στη περιπατητική μας περιήγηση  θα δούμε τα φρούρια και τα μοναστήρια αυτής της θεαματικής πόλης, θα περπατήσουμε στα στενά λιθόστρωτα δρομάκια της, με την μεσαιωνική ατμόσφαιρα.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w:t>
      </w:r>
      <w:r>
        <w:rPr>
          <w:rFonts w:ascii="Calibri" w:hAnsi="Calibri" w:cs="Tahoma"/>
          <w:sz w:val="22"/>
          <w:szCs w:val="22"/>
        </w:rPr>
        <w:t xml:space="preserve">Αυστρίας </w:t>
      </w:r>
      <w:r w:rsidRPr="00233630">
        <w:rPr>
          <w:rFonts w:ascii="Calibri" w:hAnsi="Calibri" w:cs="Tahoma"/>
          <w:sz w:val="22"/>
          <w:szCs w:val="22"/>
        </w:rPr>
        <w:t xml:space="preserve"> </w:t>
      </w:r>
      <w:r>
        <w:rPr>
          <w:rFonts w:ascii="Calibri" w:hAnsi="Calibri" w:cs="Tahoma"/>
          <w:sz w:val="22"/>
          <w:szCs w:val="22"/>
        </w:rPr>
        <w:t>τη Βιέννη</w:t>
      </w:r>
      <w:r w:rsidRPr="00233630">
        <w:rPr>
          <w:rFonts w:ascii="Calibri" w:hAnsi="Calibri" w:cs="Tahoma"/>
          <w:sz w:val="22"/>
          <w:szCs w:val="22"/>
        </w:rPr>
        <w:t>. Τακτοποίηση στο ξενοδοχείο και χρόνος ελεύθερος</w:t>
      </w:r>
      <w:r>
        <w:rPr>
          <w:rFonts w:ascii="Calibri" w:hAnsi="Calibri" w:cs="Tahoma"/>
          <w:sz w:val="22"/>
          <w:szCs w:val="22"/>
        </w:rPr>
        <w:t xml:space="preserve"> </w:t>
      </w:r>
      <w:r w:rsidRPr="00233630">
        <w:rPr>
          <w:rFonts w:ascii="Calibri" w:hAnsi="Calibri" w:cs="Tahoma"/>
          <w:sz w:val="22"/>
          <w:szCs w:val="22"/>
        </w:rPr>
        <w:t xml:space="preserve">για μία πρώτη γνωριμία με την πόλη. Μπορείτε να περπατήσετε στο ιστορικό κέντρο της πόλης να κάνετε αγορές στα κομψά καταστήματα του Γκράμπεν και της Κέρτνερστράσε, να αναζητήσετε ιστορικές μνήμες ελληνικού ενδιαφέροντος στις παλιές ταβέρνες της Φλάισμαρκτ και να θαυμάσετε τις ανεκτίμητες συλλογές των Αψβούργων στο Θησαυροφυλάκιο του Χόφπουργκ και στο Μουσείο Καλών Τεχνών. Διανυκτέρευση. </w:t>
      </w:r>
    </w:p>
    <w:p w14:paraId="730E4694" w14:textId="77777777" w:rsidR="00DD4729" w:rsidRDefault="00DD4729" w:rsidP="00C52EC6">
      <w:pPr>
        <w:jc w:val="both"/>
        <w:rPr>
          <w:rFonts w:ascii="Calibri" w:hAnsi="Calibri" w:cs="Tahoma"/>
          <w:b/>
          <w:sz w:val="22"/>
          <w:szCs w:val="22"/>
          <w:lang w:val="en-US"/>
        </w:rPr>
      </w:pPr>
    </w:p>
    <w:p w14:paraId="7F629EBF" w14:textId="75C07325" w:rsidR="00C52EC6" w:rsidRPr="00233630" w:rsidRDefault="00C52EC6" w:rsidP="00C52EC6">
      <w:pPr>
        <w:jc w:val="both"/>
        <w:rPr>
          <w:rFonts w:ascii="Calibri" w:hAnsi="Calibri" w:cs="Tahoma"/>
          <w:b/>
          <w:sz w:val="22"/>
          <w:szCs w:val="22"/>
        </w:rPr>
      </w:pPr>
      <w:r>
        <w:rPr>
          <w:rFonts w:ascii="Calibri" w:hAnsi="Calibri" w:cs="Tahoma"/>
          <w:b/>
          <w:sz w:val="22"/>
          <w:szCs w:val="22"/>
        </w:rPr>
        <w:t>6</w:t>
      </w:r>
      <w:r w:rsidRPr="00FC63FC">
        <w:rPr>
          <w:rFonts w:ascii="Calibri" w:hAnsi="Calibri" w:cs="Tahoma"/>
          <w:b/>
          <w:sz w:val="22"/>
          <w:szCs w:val="22"/>
        </w:rPr>
        <w:t>η</w:t>
      </w:r>
      <w:r>
        <w:rPr>
          <w:rFonts w:ascii="Calibri" w:hAnsi="Calibri" w:cs="Tahoma"/>
          <w:b/>
          <w:sz w:val="22"/>
          <w:szCs w:val="22"/>
        </w:rPr>
        <w:t xml:space="preserve"> </w:t>
      </w:r>
      <w:r w:rsidRPr="00233630">
        <w:rPr>
          <w:rFonts w:ascii="Calibri" w:hAnsi="Calibri" w:cs="Tahoma"/>
          <w:b/>
          <w:sz w:val="22"/>
          <w:szCs w:val="22"/>
        </w:rPr>
        <w:t>μέρα: ΒΙΕΝΝΗ</w:t>
      </w:r>
      <w:r w:rsidR="00631FD4">
        <w:rPr>
          <w:rFonts w:ascii="Calibri" w:hAnsi="Calibri" w:cs="Tahoma"/>
          <w:b/>
          <w:sz w:val="22"/>
          <w:szCs w:val="22"/>
        </w:rPr>
        <w:t>(περιήγηση)</w:t>
      </w:r>
    </w:p>
    <w:p w14:paraId="0571084A" w14:textId="6228736D" w:rsidR="00C52EC6" w:rsidRPr="00233630" w:rsidRDefault="006242DA" w:rsidP="00C52EC6">
      <w:pPr>
        <w:jc w:val="both"/>
        <w:rPr>
          <w:rFonts w:ascii="Calibri" w:hAnsi="Calibri" w:cs="Tahoma"/>
          <w:sz w:val="22"/>
          <w:szCs w:val="22"/>
        </w:rPr>
      </w:pPr>
      <w:r>
        <w:rPr>
          <w:noProof/>
        </w:rPr>
        <w:drawing>
          <wp:anchor distT="0" distB="0" distL="114300" distR="114300" simplePos="0" relativeHeight="251662336" behindDoc="0" locked="0" layoutInCell="1" allowOverlap="1" wp14:anchorId="12164ED2" wp14:editId="5B02F1A1">
            <wp:simplePos x="0" y="0"/>
            <wp:positionH relativeFrom="column">
              <wp:posOffset>48729</wp:posOffset>
            </wp:positionH>
            <wp:positionV relativeFrom="paragraph">
              <wp:posOffset>994299</wp:posOffset>
            </wp:positionV>
            <wp:extent cx="2313305" cy="1300480"/>
            <wp:effectExtent l="0" t="0" r="0" b="0"/>
            <wp:wrapThrough wrapText="bothSides">
              <wp:wrapPolygon edited="0">
                <wp:start x="712" y="0"/>
                <wp:lineTo x="0" y="633"/>
                <wp:lineTo x="0" y="20566"/>
                <wp:lineTo x="534" y="21199"/>
                <wp:lineTo x="712" y="21199"/>
                <wp:lineTo x="20634" y="21199"/>
                <wp:lineTo x="20811" y="21199"/>
                <wp:lineTo x="21345" y="20566"/>
                <wp:lineTo x="21345" y="633"/>
                <wp:lineTo x="20634" y="0"/>
                <wp:lineTo x="712" y="0"/>
              </wp:wrapPolygon>
            </wp:wrapThrough>
            <wp:docPr id="2131614673" name="Εικόνα 1" descr="Visit Belvedere Palace Vienna | A Baroque Artistic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Belvedere Palace Vienna | A Baroque Artistic Treasu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3305" cy="1300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2EC6" w:rsidRPr="00233630">
        <w:rPr>
          <w:rFonts w:ascii="Calibri" w:hAnsi="Calibri" w:cs="Tahoma"/>
          <w:sz w:val="22"/>
          <w:szCs w:val="22"/>
        </w:rPr>
        <w:t xml:space="preserve">Πρωινό στο ξενοδοχείο. Στην πρωινή μας </w:t>
      </w:r>
      <w:r w:rsidR="00C52EC6">
        <w:rPr>
          <w:rFonts w:ascii="Calibri" w:hAnsi="Calibri" w:cs="Tahoma"/>
          <w:sz w:val="22"/>
          <w:szCs w:val="22"/>
        </w:rPr>
        <w:t xml:space="preserve">περιήγηση </w:t>
      </w:r>
      <w:r w:rsidR="00C52EC6" w:rsidRPr="00233630">
        <w:rPr>
          <w:rFonts w:ascii="Calibri" w:hAnsi="Calibri" w:cs="Tahoma"/>
          <w:sz w:val="22"/>
          <w:szCs w:val="22"/>
        </w:rPr>
        <w:t xml:space="preserve"> θα επισκεφθούμε τα θερινά ανάκτορα της Μαρίας Θηρεσίας, το πασίγνωστο Σέμπρουν, κατοικία της Μαρία Θηρεσία, και θεωρείται ισάξιο των Βερσαλλιών. Θα δούμε το ανάκτορο Μπελβεντέρε και θα διασχίσουμε την περίφημη λεωφόρο του Ρινγκ, για να θαυμάσουμε τα πιο σημαντικά αξιοθέατα της Βιέννης, όπως το Δημοτικό Πάρκο, την Ό</w:t>
      </w:r>
      <w:r w:rsidRPr="006242DA">
        <w:t xml:space="preserve"> </w:t>
      </w:r>
      <w:r w:rsidR="00C52EC6" w:rsidRPr="00233630">
        <w:rPr>
          <w:rFonts w:ascii="Calibri" w:hAnsi="Calibri" w:cs="Tahoma"/>
          <w:sz w:val="22"/>
          <w:szCs w:val="22"/>
        </w:rPr>
        <w:t>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Τάματος, τη Φωτίρ Κίρχε. Στη συνέχεια θα καταλήξουμε στον Καθεδρικό ναό του Αγίου Στεφάνου και θα περπατήσουμε στην ιστορική συνοικία της Ελληνικής παροικίας. Ελεύθεροι να περπατήσουμε στην Κέρτνερστράσσε, να απολαύσουμε έναν Βιεννέζικο καφέ ή μια ζεστή σοκολάτα σ’ ένα από τα πολλά παλιά και διάσημα καφέ της πόλης π.χ. CENTRAL CAFE ή LATMAN CAFÉ. Επιστροφή στο ξενοδοχείο μας και απόγευμα  ελεύθερο. Διανυκτέρευση.</w:t>
      </w:r>
    </w:p>
    <w:p w14:paraId="5C57BEF2" w14:textId="77777777" w:rsidR="00C52EC6" w:rsidRDefault="00C52EC6" w:rsidP="00C52EC6">
      <w:pPr>
        <w:jc w:val="both"/>
        <w:rPr>
          <w:rFonts w:ascii="Calibri" w:hAnsi="Calibri" w:cs="Tahoma"/>
          <w:b/>
          <w:bCs/>
          <w:sz w:val="20"/>
          <w:szCs w:val="20"/>
        </w:rPr>
      </w:pPr>
    </w:p>
    <w:p w14:paraId="2D452F5E" w14:textId="77777777" w:rsidR="00C52EC6" w:rsidRPr="00F152D8" w:rsidRDefault="00C52EC6" w:rsidP="00C52EC6">
      <w:pPr>
        <w:jc w:val="both"/>
        <w:rPr>
          <w:rFonts w:ascii="Calibri" w:hAnsi="Calibri" w:cs="Tahoma"/>
          <w:b/>
          <w:sz w:val="22"/>
          <w:szCs w:val="22"/>
        </w:rPr>
      </w:pPr>
      <w:r>
        <w:rPr>
          <w:rFonts w:ascii="Calibri" w:hAnsi="Calibri" w:cs="Tahoma"/>
          <w:b/>
          <w:bCs/>
          <w:sz w:val="22"/>
          <w:szCs w:val="22"/>
        </w:rPr>
        <w:t>7</w:t>
      </w:r>
      <w:r w:rsidRPr="00FC63FC">
        <w:rPr>
          <w:rFonts w:ascii="Calibri" w:hAnsi="Calibri" w:cs="Tahoma"/>
          <w:b/>
          <w:bCs/>
          <w:sz w:val="22"/>
          <w:szCs w:val="22"/>
        </w:rPr>
        <w:t>η</w:t>
      </w:r>
      <w:r>
        <w:rPr>
          <w:rFonts w:ascii="Calibri" w:hAnsi="Calibri" w:cs="Tahoma"/>
          <w:b/>
          <w:bCs/>
          <w:sz w:val="22"/>
          <w:szCs w:val="22"/>
          <w:vertAlign w:val="superscript"/>
        </w:rPr>
        <w:t xml:space="preserve"> </w:t>
      </w:r>
      <w:r w:rsidRPr="00F152D8">
        <w:rPr>
          <w:rFonts w:ascii="Calibri" w:hAnsi="Calibri" w:cs="Tahoma"/>
          <w:b/>
          <w:bCs/>
          <w:sz w:val="22"/>
          <w:szCs w:val="22"/>
        </w:rPr>
        <w:t xml:space="preserve">μέρα: </w:t>
      </w:r>
      <w:r w:rsidRPr="00F152D8">
        <w:rPr>
          <w:rFonts w:ascii="Calibri" w:hAnsi="Calibri" w:cs="Tahoma"/>
          <w:b/>
          <w:bCs/>
          <w:sz w:val="22"/>
          <w:szCs w:val="22"/>
          <w:lang w:val="en-US"/>
        </w:rPr>
        <w:t>BIENNH</w:t>
      </w:r>
      <w:r w:rsidRPr="00F152D8">
        <w:rPr>
          <w:rFonts w:ascii="Calibri" w:hAnsi="Calibri" w:cs="Tahoma"/>
          <w:b/>
          <w:sz w:val="22"/>
          <w:szCs w:val="22"/>
        </w:rPr>
        <w:t xml:space="preserve"> -</w:t>
      </w:r>
      <w:r>
        <w:rPr>
          <w:rFonts w:ascii="Calibri" w:hAnsi="Calibri" w:cs="Tahoma"/>
          <w:b/>
          <w:sz w:val="22"/>
          <w:szCs w:val="22"/>
        </w:rPr>
        <w:t xml:space="preserve"> </w:t>
      </w:r>
      <w:r w:rsidRPr="00F152D8">
        <w:rPr>
          <w:rFonts w:ascii="Calibri" w:hAnsi="Calibri" w:cs="Tahoma"/>
          <w:b/>
          <w:sz w:val="22"/>
          <w:szCs w:val="22"/>
        </w:rPr>
        <w:t xml:space="preserve">ΑΘΗΝΑ </w:t>
      </w:r>
    </w:p>
    <w:p w14:paraId="523700BD" w14:textId="77777777" w:rsidR="00C52EC6" w:rsidRPr="00F152D8" w:rsidRDefault="00C52EC6" w:rsidP="00C52EC6">
      <w:pPr>
        <w:jc w:val="both"/>
        <w:rPr>
          <w:rFonts w:ascii="Calibri" w:hAnsi="Calibri" w:cs="Tahoma"/>
          <w:sz w:val="22"/>
          <w:szCs w:val="22"/>
        </w:rPr>
      </w:pPr>
      <w:r>
        <w:rPr>
          <w:rFonts w:ascii="Calibri" w:hAnsi="Calibri" w:cs="Tahoma"/>
          <w:sz w:val="22"/>
          <w:szCs w:val="22"/>
        </w:rPr>
        <w:t>Π</w:t>
      </w:r>
      <w:r w:rsidRPr="00F152D8">
        <w:rPr>
          <w:rFonts w:ascii="Calibri" w:hAnsi="Calibri" w:cs="Tahoma"/>
          <w:sz w:val="22"/>
          <w:szCs w:val="22"/>
        </w:rPr>
        <w:t>ρωινό στο ξενοδοχείο</w:t>
      </w:r>
      <w:r>
        <w:rPr>
          <w:rFonts w:ascii="Calibri" w:hAnsi="Calibri" w:cs="Tahoma"/>
          <w:sz w:val="22"/>
          <w:szCs w:val="22"/>
        </w:rPr>
        <w:t xml:space="preserve"> και  ημέρα  ελεύθερη  στη διάθεσή σας </w:t>
      </w:r>
      <w:r w:rsidRPr="00F152D8">
        <w:rPr>
          <w:rFonts w:ascii="Calibri" w:hAnsi="Calibri" w:cs="Tahoma"/>
          <w:sz w:val="22"/>
          <w:szCs w:val="22"/>
        </w:rPr>
        <w:t>.</w:t>
      </w:r>
      <w:r>
        <w:rPr>
          <w:rFonts w:ascii="Calibri" w:hAnsi="Calibri" w:cs="Tahoma"/>
          <w:sz w:val="22"/>
          <w:szCs w:val="22"/>
        </w:rPr>
        <w:t xml:space="preserve">Μπορείτε να περπατήσετε στα τεράστια καταπράσινα πάρκα στο κέντρο της πόλης , να θαυμάσετε επιβλητικά παλάτια  σημαντικά μουσεία με εξαιρετικά έργα τέχνης , να δοκιμάσετε  τα υπέροχα γλυκά σε ένα από τα ιστορικά καφέ ή τα ζαχαροπλαστεία της. Αργά το απόγευμα </w:t>
      </w:r>
      <w:r w:rsidRPr="00F152D8">
        <w:rPr>
          <w:rFonts w:ascii="Calibri" w:hAnsi="Calibri" w:cs="Tahoma"/>
          <w:sz w:val="22"/>
          <w:szCs w:val="22"/>
        </w:rPr>
        <w:t xml:space="preserve"> </w:t>
      </w:r>
      <w:r>
        <w:rPr>
          <w:rFonts w:ascii="Calibri" w:hAnsi="Calibri" w:cs="Tahoma"/>
          <w:sz w:val="22"/>
          <w:szCs w:val="22"/>
        </w:rPr>
        <w:t>μ</w:t>
      </w:r>
      <w:r w:rsidRPr="00F152D8">
        <w:rPr>
          <w:rFonts w:ascii="Calibri" w:hAnsi="Calibri" w:cs="Tahoma"/>
          <w:sz w:val="22"/>
          <w:szCs w:val="22"/>
        </w:rPr>
        <w:t>εταφορά στο αεροδρόμιο και πτήση επιστροφής</w:t>
      </w:r>
      <w:r>
        <w:rPr>
          <w:rFonts w:ascii="Calibri" w:hAnsi="Calibri" w:cs="Tahoma"/>
          <w:sz w:val="22"/>
          <w:szCs w:val="22"/>
        </w:rPr>
        <w:t xml:space="preserve">. </w:t>
      </w:r>
      <w:r w:rsidRPr="00F152D8">
        <w:rPr>
          <w:rFonts w:ascii="Calibri" w:hAnsi="Calibri" w:cs="Tahoma"/>
          <w:sz w:val="22"/>
          <w:szCs w:val="22"/>
        </w:rPr>
        <w:t xml:space="preserve"> </w:t>
      </w:r>
    </w:p>
    <w:p w14:paraId="23243977" w14:textId="77777777" w:rsidR="00C52EC6" w:rsidRPr="00806192" w:rsidRDefault="00C52EC6" w:rsidP="00C52EC6">
      <w:pPr>
        <w:jc w:val="both"/>
        <w:rPr>
          <w:rFonts w:ascii="Calibri" w:hAnsi="Calibri" w:cs="Tahoma"/>
          <w:sz w:val="20"/>
          <w:szCs w:val="20"/>
        </w:rPr>
      </w:pPr>
    </w:p>
    <w:p w14:paraId="3FBD45CC" w14:textId="458B5C87" w:rsidR="00C52EC6" w:rsidRPr="006F16D8" w:rsidRDefault="00C52EC6" w:rsidP="00C52EC6">
      <w:pPr>
        <w:rPr>
          <w:rFonts w:ascii="Calibri" w:hAnsi="Calibri" w:cs="Tahoma"/>
          <w:b/>
          <w:sz w:val="28"/>
          <w:szCs w:val="28"/>
        </w:rPr>
      </w:pPr>
      <w:r>
        <w:rPr>
          <w:rFonts w:ascii="Calibri" w:hAnsi="Calibri" w:cs="Tahoma"/>
          <w:b/>
          <w:bCs/>
          <w:color w:val="FF0000"/>
          <w:sz w:val="28"/>
          <w:szCs w:val="28"/>
          <w:lang w:eastAsia="en-US"/>
        </w:rPr>
        <w:t>Αναχώρηση</w:t>
      </w:r>
      <w:r w:rsidRPr="005159BF">
        <w:rPr>
          <w:rFonts w:ascii="Calibri" w:hAnsi="Calibri" w:cs="Tahoma"/>
          <w:b/>
          <w:bCs/>
          <w:color w:val="FF0000"/>
          <w:sz w:val="28"/>
          <w:szCs w:val="28"/>
          <w:lang w:eastAsia="en-US"/>
        </w:rPr>
        <w:t>: (</w:t>
      </w:r>
      <w:r w:rsidR="003F3B21">
        <w:rPr>
          <w:rFonts w:ascii="Calibri" w:hAnsi="Calibri" w:cs="Tahoma"/>
          <w:b/>
          <w:bCs/>
          <w:color w:val="FF0000"/>
          <w:sz w:val="28"/>
          <w:szCs w:val="28"/>
          <w:lang w:eastAsia="en-US"/>
        </w:rPr>
        <w:t>03</w:t>
      </w:r>
      <w:r w:rsidRPr="00C52EC6">
        <w:rPr>
          <w:rFonts w:ascii="Calibri" w:hAnsi="Calibri" w:cs="Tahoma"/>
          <w:b/>
          <w:bCs/>
          <w:color w:val="FF0000"/>
          <w:sz w:val="28"/>
          <w:szCs w:val="28"/>
          <w:lang w:eastAsia="en-US"/>
        </w:rPr>
        <w:t>/</w:t>
      </w:r>
      <w:r w:rsidR="003F3B21">
        <w:rPr>
          <w:rFonts w:ascii="Calibri" w:hAnsi="Calibri" w:cs="Tahoma"/>
          <w:b/>
          <w:bCs/>
          <w:color w:val="FF0000"/>
          <w:sz w:val="28"/>
          <w:szCs w:val="28"/>
          <w:lang w:eastAsia="en-US"/>
        </w:rPr>
        <w:t>03</w:t>
      </w:r>
      <w:r w:rsidRPr="005159BF">
        <w:rPr>
          <w:rFonts w:ascii="Calibri" w:hAnsi="Calibri" w:cs="Tahoma"/>
          <w:b/>
          <w:bCs/>
          <w:color w:val="FF0000"/>
          <w:sz w:val="28"/>
          <w:szCs w:val="28"/>
          <w:lang w:eastAsia="en-US"/>
        </w:rPr>
        <w:t>)</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644068">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14:paraId="5B2B8C75" w14:textId="74462068"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6</w:t>
      </w:r>
      <w:r w:rsidR="003F3B21">
        <w:rPr>
          <w:rFonts w:ascii="Calibri" w:hAnsi="Calibri" w:cs="Tahoma"/>
          <w:b/>
          <w:sz w:val="28"/>
          <w:szCs w:val="28"/>
        </w:rPr>
        <w:t>8</w:t>
      </w:r>
      <w:r w:rsidRPr="006F16D8">
        <w:rPr>
          <w:rFonts w:ascii="Calibri" w:hAnsi="Calibri" w:cs="Tahoma"/>
          <w:b/>
          <w:sz w:val="28"/>
          <w:szCs w:val="28"/>
        </w:rPr>
        <w:t xml:space="preserve">5€                </w:t>
      </w:r>
      <w:r>
        <w:rPr>
          <w:rFonts w:ascii="Calibri" w:hAnsi="Calibri" w:cs="Tahoma"/>
          <w:b/>
          <w:sz w:val="28"/>
          <w:szCs w:val="28"/>
        </w:rPr>
        <w:t xml:space="preserve">  </w:t>
      </w:r>
      <w:r w:rsidR="003F3B21">
        <w:rPr>
          <w:rFonts w:ascii="Calibri" w:hAnsi="Calibri" w:cs="Tahoma"/>
          <w:b/>
          <w:sz w:val="28"/>
          <w:szCs w:val="28"/>
        </w:rPr>
        <w:t>73</w:t>
      </w:r>
      <w:r w:rsidRPr="006F16D8">
        <w:rPr>
          <w:rFonts w:ascii="Calibri" w:hAnsi="Calibri" w:cs="Tahoma"/>
          <w:b/>
          <w:sz w:val="28"/>
          <w:szCs w:val="28"/>
        </w:rPr>
        <w:t>5€</w:t>
      </w:r>
    </w:p>
    <w:p w14:paraId="30B84D2E" w14:textId="1F4B855F" w:rsidR="00C52EC6" w:rsidRDefault="00C52EC6" w:rsidP="00C52EC6">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003F3B21">
        <w:rPr>
          <w:rFonts w:ascii="Calibri" w:hAnsi="Calibri" w:cs="Tahoma"/>
          <w:b/>
          <w:sz w:val="28"/>
          <w:szCs w:val="28"/>
        </w:rPr>
        <w:t>94</w:t>
      </w:r>
      <w:r w:rsidRPr="006F16D8">
        <w:rPr>
          <w:rFonts w:ascii="Calibri" w:hAnsi="Calibri" w:cs="Tahoma"/>
          <w:b/>
          <w:sz w:val="28"/>
          <w:szCs w:val="28"/>
        </w:rPr>
        <w:t xml:space="preserve">5€                </w:t>
      </w:r>
      <w:r>
        <w:rPr>
          <w:rFonts w:ascii="Calibri" w:hAnsi="Calibri" w:cs="Tahoma"/>
          <w:b/>
          <w:sz w:val="28"/>
          <w:szCs w:val="28"/>
        </w:rPr>
        <w:t xml:space="preserve">  </w:t>
      </w:r>
      <w:r w:rsidRPr="00C52EC6">
        <w:rPr>
          <w:rFonts w:ascii="Calibri" w:hAnsi="Calibri" w:cs="Tahoma"/>
          <w:b/>
          <w:sz w:val="28"/>
          <w:szCs w:val="28"/>
        </w:rPr>
        <w:t>9</w:t>
      </w:r>
      <w:r w:rsidR="003F3B21">
        <w:rPr>
          <w:rFonts w:ascii="Calibri" w:hAnsi="Calibri" w:cs="Tahoma"/>
          <w:b/>
          <w:sz w:val="28"/>
          <w:szCs w:val="28"/>
        </w:rPr>
        <w:t>9</w:t>
      </w:r>
      <w:r w:rsidRPr="006F16D8">
        <w:rPr>
          <w:rFonts w:ascii="Calibri" w:hAnsi="Calibri" w:cs="Tahoma"/>
          <w:b/>
          <w:sz w:val="28"/>
          <w:szCs w:val="28"/>
        </w:rPr>
        <w:t>5€</w:t>
      </w:r>
    </w:p>
    <w:p w14:paraId="2975AE09" w14:textId="5BE9B105"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003F3B21">
        <w:rPr>
          <w:rFonts w:ascii="Calibri" w:hAnsi="Calibri" w:cs="Tahoma"/>
          <w:b/>
          <w:sz w:val="28"/>
          <w:szCs w:val="28"/>
        </w:rPr>
        <w:t>6</w:t>
      </w:r>
      <w:r w:rsidR="009314B6">
        <w:rPr>
          <w:rFonts w:ascii="Calibri" w:hAnsi="Calibri" w:cs="Tahoma"/>
          <w:b/>
          <w:sz w:val="28"/>
          <w:szCs w:val="28"/>
        </w:rPr>
        <w:t>6</w:t>
      </w:r>
      <w:r w:rsidRPr="006F16D8">
        <w:rPr>
          <w:rFonts w:ascii="Calibri" w:hAnsi="Calibri" w:cs="Tahoma"/>
          <w:b/>
          <w:sz w:val="28"/>
          <w:szCs w:val="28"/>
        </w:rPr>
        <w:t xml:space="preserve">5€                </w:t>
      </w:r>
      <w:r>
        <w:rPr>
          <w:rFonts w:ascii="Calibri" w:hAnsi="Calibri" w:cs="Tahoma"/>
          <w:b/>
          <w:sz w:val="28"/>
          <w:szCs w:val="28"/>
        </w:rPr>
        <w:t xml:space="preserve">  </w:t>
      </w:r>
      <w:r w:rsidR="003F3B21">
        <w:rPr>
          <w:rFonts w:ascii="Calibri" w:hAnsi="Calibri" w:cs="Tahoma"/>
          <w:b/>
          <w:sz w:val="28"/>
          <w:szCs w:val="28"/>
        </w:rPr>
        <w:t>7</w:t>
      </w:r>
      <w:r w:rsidR="009314B6">
        <w:rPr>
          <w:rFonts w:ascii="Calibri" w:hAnsi="Calibri" w:cs="Tahoma"/>
          <w:b/>
          <w:sz w:val="28"/>
          <w:szCs w:val="28"/>
        </w:rPr>
        <w:t>1</w:t>
      </w:r>
      <w:r w:rsidRPr="006F16D8">
        <w:rPr>
          <w:rFonts w:ascii="Calibri" w:hAnsi="Calibri" w:cs="Tahoma"/>
          <w:b/>
          <w:sz w:val="28"/>
          <w:szCs w:val="28"/>
        </w:rPr>
        <w:t>5€</w:t>
      </w:r>
    </w:p>
    <w:p w14:paraId="22A25E52" w14:textId="287B4D67" w:rsidR="00C52EC6" w:rsidRDefault="00C52EC6" w:rsidP="00C52EC6">
      <w:pPr>
        <w:ind w:hanging="709"/>
        <w:jc w:val="both"/>
        <w:rPr>
          <w:rFonts w:ascii="Calibri" w:hAnsi="Calibri" w:cs="Tahoma"/>
          <w:b/>
          <w:sz w:val="28"/>
          <w:szCs w:val="28"/>
        </w:rPr>
      </w:pPr>
      <w:r w:rsidRPr="006F16D8">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003F3B21">
        <w:rPr>
          <w:rFonts w:ascii="Calibri" w:hAnsi="Calibri" w:cs="Tahoma"/>
          <w:b/>
          <w:sz w:val="28"/>
          <w:szCs w:val="28"/>
        </w:rPr>
        <w:t>4</w:t>
      </w:r>
      <w:r w:rsidRPr="00AA4E72">
        <w:rPr>
          <w:rFonts w:ascii="Calibri" w:hAnsi="Calibri" w:cs="Tahoma"/>
          <w:b/>
          <w:sz w:val="28"/>
          <w:szCs w:val="28"/>
        </w:rPr>
        <w:t>5</w:t>
      </w:r>
      <w:r>
        <w:rPr>
          <w:rFonts w:ascii="Calibri" w:hAnsi="Calibri" w:cs="Tahoma"/>
          <w:b/>
          <w:sz w:val="28"/>
          <w:szCs w:val="28"/>
        </w:rPr>
        <w:t>€                  2</w:t>
      </w:r>
      <w:r w:rsidR="003F3B21">
        <w:rPr>
          <w:rFonts w:ascii="Calibri" w:hAnsi="Calibri" w:cs="Tahoma"/>
          <w:b/>
          <w:sz w:val="28"/>
          <w:szCs w:val="28"/>
        </w:rPr>
        <w:t>4</w:t>
      </w:r>
      <w:r w:rsidRPr="00AA4E72">
        <w:rPr>
          <w:rFonts w:ascii="Calibri" w:hAnsi="Calibri" w:cs="Tahoma"/>
          <w:b/>
          <w:sz w:val="28"/>
          <w:szCs w:val="28"/>
        </w:rPr>
        <w:t>5</w:t>
      </w:r>
      <w:r>
        <w:rPr>
          <w:rFonts w:ascii="Calibri" w:hAnsi="Calibri" w:cs="Tahoma"/>
          <w:b/>
          <w:sz w:val="28"/>
          <w:szCs w:val="28"/>
        </w:rPr>
        <w:t>€</w:t>
      </w:r>
    </w:p>
    <w:p w14:paraId="7A291E96" w14:textId="77777777" w:rsidR="00425FBF" w:rsidRPr="006F16D8" w:rsidRDefault="00425FBF" w:rsidP="00C52EC6">
      <w:pPr>
        <w:ind w:hanging="709"/>
        <w:jc w:val="both"/>
        <w:rPr>
          <w:rFonts w:ascii="Calibri" w:hAnsi="Calibri" w:cs="Tahoma"/>
          <w:b/>
          <w:sz w:val="28"/>
          <w:szCs w:val="28"/>
        </w:rPr>
      </w:pPr>
    </w:p>
    <w:p w14:paraId="5CB8A591" w14:textId="77777777" w:rsidR="00425FBF" w:rsidRPr="00425FBF" w:rsidRDefault="00425FBF" w:rsidP="00425FBF">
      <w:pPr>
        <w:pStyle w:val="a6"/>
        <w:numPr>
          <w:ilvl w:val="0"/>
          <w:numId w:val="7"/>
        </w:numPr>
        <w:jc w:val="both"/>
        <w:rPr>
          <w:rFonts w:ascii="Calibri" w:hAnsi="Calibri" w:cs="Calibri"/>
          <w:b/>
          <w:bCs/>
          <w:color w:val="1F497D"/>
        </w:rPr>
      </w:pPr>
      <w:r w:rsidRPr="00425FBF">
        <w:rPr>
          <w:rFonts w:ascii="Calibri" w:hAnsi="Calibri" w:cs="Calibri"/>
          <w:b/>
          <w:bCs/>
          <w:color w:val="1F497D"/>
        </w:rPr>
        <w:t>Το Early booking ισχύει για  περιορισμένο αριθμό  θέσεων (10 με 15 πρώτες συμμετοχές).</w:t>
      </w:r>
    </w:p>
    <w:p w14:paraId="01138937" w14:textId="77777777" w:rsidR="00425FBF" w:rsidRPr="00425FBF" w:rsidRDefault="00425FBF" w:rsidP="00425FBF">
      <w:pPr>
        <w:pStyle w:val="a6"/>
        <w:numPr>
          <w:ilvl w:val="0"/>
          <w:numId w:val="7"/>
        </w:numPr>
        <w:jc w:val="both"/>
        <w:rPr>
          <w:rFonts w:ascii="Calibri" w:hAnsi="Calibri" w:cs="Tahoma"/>
          <w:b/>
          <w:bCs/>
          <w:color w:val="1F497D"/>
          <w:sz w:val="22"/>
          <w:szCs w:val="22"/>
          <w:lang w:val="x-none" w:eastAsia="x-none"/>
        </w:rPr>
      </w:pPr>
      <w:r w:rsidRPr="00425FBF">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7CA58C59" w14:textId="77777777" w:rsidR="00C52EC6" w:rsidRDefault="00C52EC6" w:rsidP="00C52EC6">
      <w:pPr>
        <w:keepNext/>
        <w:jc w:val="both"/>
        <w:outlineLvl w:val="1"/>
        <w:rPr>
          <w:rFonts w:ascii="Calibri" w:hAnsi="Calibri" w:cs="Tahoma"/>
          <w:b/>
          <w:bCs/>
          <w:sz w:val="22"/>
          <w:szCs w:val="22"/>
          <w:lang w:eastAsia="x-none"/>
        </w:rPr>
      </w:pPr>
    </w:p>
    <w:p w14:paraId="76061A41" w14:textId="77777777" w:rsidR="00C52EC6" w:rsidRPr="00B246E1" w:rsidRDefault="00C52EC6" w:rsidP="00C52EC6">
      <w:pPr>
        <w:keepNext/>
        <w:jc w:val="both"/>
        <w:outlineLvl w:val="1"/>
        <w:rPr>
          <w:rFonts w:ascii="Calibri" w:hAnsi="Calibri" w:cs="Tahoma"/>
          <w:b/>
          <w:bCs/>
          <w:color w:val="0070C0"/>
          <w:sz w:val="22"/>
          <w:szCs w:val="22"/>
          <w:lang w:val="x-none" w:eastAsia="x-none"/>
        </w:rPr>
      </w:pPr>
      <w:r>
        <w:rPr>
          <w:rFonts w:ascii="Calibri" w:hAnsi="Calibri" w:cs="Tahoma"/>
          <w:b/>
          <w:bCs/>
          <w:color w:val="0070C0"/>
          <w:sz w:val="22"/>
          <w:szCs w:val="22"/>
          <w:lang w:eastAsia="x-none"/>
        </w:rPr>
        <w:t xml:space="preserve">   </w:t>
      </w:r>
      <w:r w:rsidRPr="00B246E1">
        <w:rPr>
          <w:rFonts w:ascii="Calibri" w:hAnsi="Calibri" w:cs="Tahoma"/>
          <w:b/>
          <w:bCs/>
          <w:color w:val="0070C0"/>
          <w:sz w:val="22"/>
          <w:szCs w:val="22"/>
          <w:lang w:eastAsia="x-none"/>
        </w:rPr>
        <w:t>Περιλ</w:t>
      </w:r>
      <w:r w:rsidRPr="00B246E1">
        <w:rPr>
          <w:rFonts w:ascii="Calibri" w:hAnsi="Calibri" w:cs="Tahoma"/>
          <w:b/>
          <w:bCs/>
          <w:color w:val="0070C0"/>
          <w:sz w:val="22"/>
          <w:szCs w:val="22"/>
          <w:lang w:val="x-none" w:eastAsia="x-none"/>
        </w:rPr>
        <w:t>αμβάνονται:</w:t>
      </w:r>
    </w:p>
    <w:p w14:paraId="632A2D6B" w14:textId="6CC65310" w:rsidR="00C52EC6" w:rsidRPr="00FF51FD" w:rsidRDefault="00C52EC6" w:rsidP="007F0B3E">
      <w:pPr>
        <w:numPr>
          <w:ilvl w:val="0"/>
          <w:numId w:val="4"/>
        </w:numPr>
        <w:ind w:left="426"/>
        <w:jc w:val="both"/>
        <w:rPr>
          <w:rFonts w:ascii="Calibri" w:hAnsi="Calibri" w:cs="Tahoma"/>
          <w:b/>
          <w:bCs/>
          <w:color w:val="000000"/>
          <w:sz w:val="22"/>
          <w:szCs w:val="22"/>
        </w:rPr>
      </w:pPr>
      <w:r w:rsidRPr="006F16D8">
        <w:rPr>
          <w:rFonts w:ascii="Calibri" w:hAnsi="Calibri" w:cs="Tahoma"/>
          <w:b/>
          <w:bCs/>
          <w:color w:val="000000"/>
          <w:sz w:val="22"/>
          <w:szCs w:val="22"/>
        </w:rPr>
        <w:t xml:space="preserve">Αεροπορικά εισιτήρια οικονομικής θέσης Αθήνα </w:t>
      </w:r>
      <w:r w:rsidR="00FF51FD">
        <w:rPr>
          <w:rFonts w:ascii="Calibri" w:hAnsi="Calibri" w:cs="Tahoma"/>
          <w:b/>
          <w:bCs/>
          <w:color w:val="000000"/>
          <w:sz w:val="22"/>
          <w:szCs w:val="22"/>
        </w:rPr>
        <w:t xml:space="preserve">– Πράγα &amp; </w:t>
      </w:r>
      <w:r w:rsidRPr="006F16D8">
        <w:rPr>
          <w:rFonts w:ascii="Calibri" w:hAnsi="Calibri" w:cs="Tahoma"/>
          <w:b/>
          <w:bCs/>
          <w:color w:val="000000"/>
          <w:sz w:val="22"/>
          <w:szCs w:val="22"/>
        </w:rPr>
        <w:t>Βιέννη</w:t>
      </w:r>
      <w:r w:rsidR="00FF51FD">
        <w:rPr>
          <w:rFonts w:ascii="Calibri" w:hAnsi="Calibri" w:cs="Tahoma"/>
          <w:b/>
          <w:bCs/>
          <w:color w:val="000000"/>
          <w:sz w:val="22"/>
          <w:szCs w:val="22"/>
        </w:rPr>
        <w:t xml:space="preserve"> - </w:t>
      </w:r>
      <w:r w:rsidRPr="00FF51FD">
        <w:rPr>
          <w:rFonts w:ascii="Calibri" w:hAnsi="Calibri" w:cs="Tahoma"/>
          <w:b/>
          <w:bCs/>
          <w:color w:val="000000"/>
          <w:sz w:val="22"/>
          <w:szCs w:val="22"/>
        </w:rPr>
        <w:t xml:space="preserve">Αθήνα </w:t>
      </w:r>
    </w:p>
    <w:p w14:paraId="641D3ACF" w14:textId="40665F29" w:rsidR="00C52EC6" w:rsidRPr="007F0B3E" w:rsidRDefault="00C52EC6" w:rsidP="0046123D">
      <w:pPr>
        <w:pStyle w:val="a6"/>
        <w:ind w:left="426"/>
        <w:jc w:val="both"/>
        <w:rPr>
          <w:rFonts w:ascii="Calibri" w:hAnsi="Calibri" w:cs="Tahoma"/>
          <w:b/>
          <w:bCs/>
          <w:color w:val="000000"/>
          <w:sz w:val="22"/>
          <w:szCs w:val="22"/>
        </w:rPr>
      </w:pPr>
      <w:r w:rsidRPr="007F0B3E">
        <w:rPr>
          <w:rFonts w:ascii="Calibri" w:hAnsi="Calibri" w:cs="Tahoma"/>
          <w:b/>
          <w:bCs/>
          <w:color w:val="000000"/>
          <w:sz w:val="22"/>
          <w:szCs w:val="22"/>
        </w:rPr>
        <w:t xml:space="preserve">με την </w:t>
      </w:r>
      <w:r w:rsidR="00FF51FD" w:rsidRPr="007F0B3E">
        <w:rPr>
          <w:rFonts w:ascii="Calibri" w:hAnsi="Calibri" w:cs="Tahoma"/>
          <w:b/>
          <w:bCs/>
          <w:color w:val="000000"/>
          <w:sz w:val="22"/>
          <w:szCs w:val="22"/>
          <w:lang w:val="en-US"/>
        </w:rPr>
        <w:t>Sky Express</w:t>
      </w:r>
      <w:r w:rsidR="0046123D">
        <w:rPr>
          <w:rFonts w:ascii="Calibri" w:hAnsi="Calibri" w:cs="Tahoma"/>
          <w:b/>
          <w:bCs/>
          <w:color w:val="000000"/>
          <w:sz w:val="22"/>
          <w:szCs w:val="22"/>
          <w:lang w:val="en-US"/>
        </w:rPr>
        <w:t xml:space="preserve">, </w:t>
      </w:r>
      <w:r w:rsidR="0046123D">
        <w:rPr>
          <w:rFonts w:ascii="Calibri" w:hAnsi="Calibri" w:cs="Tahoma"/>
          <w:b/>
          <w:bCs/>
          <w:color w:val="000000"/>
          <w:sz w:val="22"/>
          <w:szCs w:val="22"/>
        </w:rPr>
        <w:t>χωρίς περιττά χιλιόμετρα</w:t>
      </w:r>
      <w:r w:rsidRPr="007F0B3E">
        <w:rPr>
          <w:rFonts w:ascii="Calibri" w:hAnsi="Calibri" w:cs="Tahoma"/>
          <w:b/>
          <w:bCs/>
          <w:color w:val="000000"/>
          <w:sz w:val="22"/>
          <w:szCs w:val="22"/>
        </w:rPr>
        <w:t xml:space="preserve">.   </w:t>
      </w:r>
    </w:p>
    <w:p w14:paraId="50660857" w14:textId="77777777" w:rsidR="00C52EC6" w:rsidRPr="00233630" w:rsidRDefault="00C52EC6" w:rsidP="007F0B3E">
      <w:pPr>
        <w:numPr>
          <w:ilvl w:val="0"/>
          <w:numId w:val="4"/>
        </w:numPr>
        <w:ind w:left="426"/>
        <w:jc w:val="both"/>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 γραφείου μας για τις μεταφορές και μετακινήσεις σύμφωνα με το πρόγραμμα.</w:t>
      </w:r>
    </w:p>
    <w:p w14:paraId="755AD615" w14:textId="2CD57795" w:rsidR="00C52EC6" w:rsidRPr="006F16D8" w:rsidRDefault="00C52EC6" w:rsidP="007F0B3E">
      <w:pPr>
        <w:numPr>
          <w:ilvl w:val="0"/>
          <w:numId w:val="4"/>
        </w:numPr>
        <w:ind w:left="426"/>
        <w:jc w:val="both"/>
        <w:rPr>
          <w:rFonts w:ascii="Calibri" w:hAnsi="Calibri" w:cs="Tahoma"/>
          <w:b/>
          <w:bCs/>
          <w:color w:val="000000"/>
          <w:sz w:val="22"/>
          <w:szCs w:val="22"/>
        </w:rPr>
      </w:pPr>
      <w:r w:rsidRPr="006F16D8">
        <w:rPr>
          <w:rFonts w:ascii="Calibri" w:hAnsi="Calibri" w:cs="Tahoma"/>
          <w:b/>
          <w:bCs/>
          <w:color w:val="000000"/>
          <w:sz w:val="22"/>
          <w:szCs w:val="22"/>
        </w:rPr>
        <w:t>Διαμονή σε επιλεγμένα ξενοδοχεία 4*:</w:t>
      </w:r>
    </w:p>
    <w:p w14:paraId="2FA1E9AA" w14:textId="188769E3" w:rsidR="009C56F5" w:rsidRPr="009C56F5" w:rsidRDefault="00C52EC6" w:rsidP="009C56F5">
      <w:pPr>
        <w:pStyle w:val="a6"/>
        <w:ind w:left="426"/>
        <w:jc w:val="both"/>
        <w:rPr>
          <w:rFonts w:ascii="Calibri" w:hAnsi="Calibri" w:cs="Tahoma"/>
          <w:color w:val="000000"/>
          <w:sz w:val="22"/>
          <w:szCs w:val="22"/>
        </w:rPr>
      </w:pPr>
      <w:r w:rsidRPr="007F0B3E">
        <w:rPr>
          <w:rFonts w:ascii="Calibri" w:hAnsi="Calibri" w:cs="Tahoma"/>
          <w:b/>
          <w:bCs/>
          <w:color w:val="000000"/>
          <w:sz w:val="22"/>
          <w:szCs w:val="22"/>
          <w:lang w:val="en-US"/>
        </w:rPr>
        <w:t>(</w:t>
      </w:r>
      <w:r w:rsidRPr="007F0B3E">
        <w:rPr>
          <w:rFonts w:ascii="Calibri" w:hAnsi="Calibri" w:cs="Tahoma"/>
          <w:b/>
          <w:bCs/>
          <w:color w:val="000000"/>
          <w:sz w:val="22"/>
          <w:szCs w:val="22"/>
        </w:rPr>
        <w:t>Η</w:t>
      </w:r>
      <w:r w:rsidRPr="007F0B3E">
        <w:rPr>
          <w:rFonts w:ascii="Calibri" w:hAnsi="Calibri" w:cs="Tahoma"/>
          <w:b/>
          <w:bCs/>
          <w:color w:val="000000"/>
          <w:sz w:val="22"/>
          <w:szCs w:val="22"/>
          <w:lang w:val="en-US"/>
        </w:rPr>
        <w:t xml:space="preserve">otel Intercity Budapest, Hotel </w:t>
      </w:r>
      <w:r w:rsidR="00175EC2">
        <w:rPr>
          <w:rFonts w:ascii="Calibri" w:hAnsi="Calibri" w:cs="Tahoma"/>
          <w:b/>
          <w:bCs/>
          <w:color w:val="000000"/>
          <w:sz w:val="22"/>
          <w:szCs w:val="22"/>
        </w:rPr>
        <w:t>Α</w:t>
      </w:r>
      <w:r w:rsidR="00175EC2">
        <w:rPr>
          <w:rFonts w:ascii="Calibri" w:hAnsi="Calibri" w:cs="Tahoma"/>
          <w:b/>
          <w:bCs/>
          <w:color w:val="000000"/>
          <w:sz w:val="22"/>
          <w:szCs w:val="22"/>
          <w:lang w:val="en-US"/>
        </w:rPr>
        <w:t xml:space="preserve">ustrian Trend Ananas </w:t>
      </w:r>
      <w:r w:rsidRPr="007F0B3E">
        <w:rPr>
          <w:rFonts w:ascii="Calibri" w:hAnsi="Calibri" w:cs="Tahoma"/>
          <w:b/>
          <w:bCs/>
          <w:color w:val="000000"/>
          <w:sz w:val="22"/>
          <w:szCs w:val="22"/>
          <w:lang w:val="en-US"/>
        </w:rPr>
        <w:t>Vienna</w:t>
      </w:r>
      <w:r w:rsidR="00175EC2">
        <w:rPr>
          <w:rFonts w:ascii="Calibri" w:hAnsi="Calibri" w:cs="Tahoma"/>
          <w:b/>
          <w:bCs/>
          <w:color w:val="000000"/>
          <w:sz w:val="22"/>
          <w:szCs w:val="22"/>
          <w:lang w:val="en-US"/>
        </w:rPr>
        <w:t xml:space="preserve"> 4*</w:t>
      </w:r>
      <w:r w:rsidRPr="007F0B3E">
        <w:rPr>
          <w:rFonts w:ascii="Calibri" w:hAnsi="Calibri" w:cs="Tahoma"/>
          <w:b/>
          <w:bCs/>
          <w:color w:val="000000"/>
          <w:sz w:val="22"/>
          <w:szCs w:val="22"/>
          <w:lang w:val="en-US"/>
        </w:rPr>
        <w:t>, Hotel Clarion Congress Prague</w:t>
      </w:r>
      <w:r w:rsidR="00496567" w:rsidRPr="007F0B3E">
        <w:rPr>
          <w:rFonts w:ascii="Calibri" w:hAnsi="Calibri" w:cs="Tahoma"/>
          <w:b/>
          <w:bCs/>
          <w:color w:val="000000"/>
          <w:sz w:val="22"/>
          <w:szCs w:val="22"/>
          <w:lang w:val="en-US"/>
        </w:rPr>
        <w:t xml:space="preserve"> </w:t>
      </w:r>
      <w:r w:rsidR="00496567" w:rsidRPr="007F0B3E">
        <w:rPr>
          <w:rFonts w:ascii="Calibri" w:hAnsi="Calibri" w:cs="Tahoma"/>
          <w:b/>
          <w:bCs/>
          <w:color w:val="000000"/>
          <w:sz w:val="22"/>
          <w:szCs w:val="22"/>
        </w:rPr>
        <w:t>ή</w:t>
      </w:r>
      <w:r w:rsidR="00496567" w:rsidRPr="007F0B3E">
        <w:rPr>
          <w:rFonts w:ascii="Calibri" w:hAnsi="Calibri" w:cs="Tahoma"/>
          <w:b/>
          <w:bCs/>
          <w:color w:val="000000"/>
          <w:sz w:val="22"/>
          <w:szCs w:val="22"/>
          <w:lang w:val="en-US"/>
        </w:rPr>
        <w:t xml:space="preserve"> Hotel Holiday Inn Prague</w:t>
      </w:r>
      <w:r w:rsidRPr="007F0B3E">
        <w:rPr>
          <w:rFonts w:ascii="Calibri" w:hAnsi="Calibri" w:cs="Tahoma"/>
          <w:b/>
          <w:bCs/>
          <w:color w:val="000000"/>
          <w:sz w:val="22"/>
          <w:szCs w:val="22"/>
          <w:lang w:val="en-US"/>
        </w:rPr>
        <w:t>)</w:t>
      </w:r>
      <w:r w:rsidRPr="007F0B3E">
        <w:rPr>
          <w:rFonts w:ascii="Calibri" w:hAnsi="Calibri" w:cs="Tahoma"/>
          <w:color w:val="000000"/>
          <w:sz w:val="22"/>
          <w:szCs w:val="22"/>
          <w:lang w:val="en-US"/>
        </w:rPr>
        <w:t xml:space="preserve"> </w:t>
      </w:r>
      <w:r w:rsidRPr="007F0B3E">
        <w:rPr>
          <w:rFonts w:ascii="Calibri" w:hAnsi="Calibri" w:cs="Tahoma"/>
          <w:color w:val="000000"/>
          <w:sz w:val="22"/>
          <w:szCs w:val="22"/>
        </w:rPr>
        <w:t>ή</w:t>
      </w:r>
      <w:r w:rsidRPr="007F0B3E">
        <w:rPr>
          <w:rFonts w:ascii="Calibri" w:hAnsi="Calibri" w:cs="Tahoma"/>
          <w:color w:val="000000"/>
          <w:sz w:val="22"/>
          <w:szCs w:val="22"/>
          <w:lang w:val="en-US"/>
        </w:rPr>
        <w:t xml:space="preserve"> </w:t>
      </w:r>
      <w:r w:rsidRPr="007F0B3E">
        <w:rPr>
          <w:rFonts w:ascii="Calibri" w:hAnsi="Calibri" w:cs="Tahoma"/>
          <w:color w:val="000000"/>
          <w:sz w:val="22"/>
          <w:szCs w:val="22"/>
        </w:rPr>
        <w:t>παρόμοια</w:t>
      </w:r>
      <w:r w:rsidRPr="007F0B3E">
        <w:rPr>
          <w:rFonts w:ascii="Calibri" w:hAnsi="Calibri" w:cs="Tahoma"/>
          <w:color w:val="000000"/>
          <w:sz w:val="22"/>
          <w:szCs w:val="22"/>
          <w:lang w:val="en-US"/>
        </w:rPr>
        <w:t>.</w:t>
      </w:r>
    </w:p>
    <w:p w14:paraId="316E2FDB" w14:textId="77777777" w:rsidR="00C52EC6" w:rsidRDefault="00C52EC6" w:rsidP="007F0B3E">
      <w:pPr>
        <w:numPr>
          <w:ilvl w:val="0"/>
          <w:numId w:val="4"/>
        </w:numPr>
        <w:ind w:left="426"/>
        <w:jc w:val="both"/>
        <w:rPr>
          <w:rFonts w:ascii="Calibri" w:hAnsi="Calibri" w:cs="Tahoma"/>
          <w:color w:val="000000"/>
          <w:sz w:val="22"/>
          <w:szCs w:val="22"/>
        </w:rPr>
      </w:pPr>
      <w:r w:rsidRPr="00233630">
        <w:rPr>
          <w:rFonts w:ascii="Calibri" w:hAnsi="Calibri" w:cs="Tahoma"/>
          <w:color w:val="000000"/>
          <w:sz w:val="22"/>
          <w:szCs w:val="22"/>
        </w:rPr>
        <w:t xml:space="preserve">Πρωινό καθημερινά. </w:t>
      </w:r>
    </w:p>
    <w:p w14:paraId="7FAAB2DF" w14:textId="383D4EDC" w:rsidR="009C56F5" w:rsidRDefault="009C56F5" w:rsidP="007F0B3E">
      <w:pPr>
        <w:numPr>
          <w:ilvl w:val="0"/>
          <w:numId w:val="4"/>
        </w:numPr>
        <w:ind w:left="426"/>
        <w:jc w:val="both"/>
        <w:rPr>
          <w:rFonts w:ascii="Calibri" w:hAnsi="Calibri" w:cs="Tahoma"/>
          <w:color w:val="000000"/>
          <w:sz w:val="22"/>
          <w:szCs w:val="22"/>
        </w:rPr>
      </w:pPr>
      <w:r w:rsidRPr="00B233CB">
        <w:rPr>
          <w:rFonts w:ascii="Calibri" w:hAnsi="Calibri" w:cs="Tahoma"/>
          <w:b/>
          <w:bCs/>
          <w:color w:val="FF0000"/>
          <w:sz w:val="22"/>
          <w:szCs w:val="22"/>
        </w:rPr>
        <w:t>Δώρο:</w:t>
      </w:r>
      <w:r w:rsidRPr="00B233CB">
        <w:rPr>
          <w:rFonts w:ascii="Calibri" w:hAnsi="Calibri" w:cs="Tahoma"/>
          <w:color w:val="FF0000"/>
          <w:sz w:val="22"/>
          <w:szCs w:val="22"/>
        </w:rPr>
        <w:t xml:space="preserve"> </w:t>
      </w:r>
      <w:r>
        <w:rPr>
          <w:rFonts w:ascii="Calibri" w:hAnsi="Calibri" w:cs="Tahoma"/>
          <w:color w:val="000000"/>
          <w:sz w:val="22"/>
          <w:szCs w:val="22"/>
        </w:rPr>
        <w:t>Η εκδρομή στη Μπρατισλάβα.</w:t>
      </w:r>
    </w:p>
    <w:p w14:paraId="6B2EC19E" w14:textId="77777777" w:rsidR="00C52EC6" w:rsidRPr="00233630" w:rsidRDefault="00C52EC6" w:rsidP="007F0B3E">
      <w:pPr>
        <w:numPr>
          <w:ilvl w:val="0"/>
          <w:numId w:val="4"/>
        </w:numPr>
        <w:ind w:left="426"/>
        <w:jc w:val="both"/>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14:paraId="7BC6BB2A" w14:textId="77777777" w:rsidR="00C52EC6" w:rsidRDefault="00C52EC6" w:rsidP="007F0B3E">
      <w:pPr>
        <w:numPr>
          <w:ilvl w:val="0"/>
          <w:numId w:val="4"/>
        </w:numPr>
        <w:ind w:left="426"/>
        <w:jc w:val="both"/>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14:paraId="36BCFC42" w14:textId="33B2C96D" w:rsidR="00C52EC6" w:rsidRDefault="00C52EC6" w:rsidP="007F0B3E">
      <w:pPr>
        <w:numPr>
          <w:ilvl w:val="0"/>
          <w:numId w:val="4"/>
        </w:numPr>
        <w:ind w:left="426"/>
        <w:jc w:val="both"/>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14:paraId="0B26409A" w14:textId="6A18E0AB" w:rsidR="00C52EC6" w:rsidRDefault="00C52EC6" w:rsidP="007F0B3E">
      <w:pPr>
        <w:numPr>
          <w:ilvl w:val="0"/>
          <w:numId w:val="4"/>
        </w:numPr>
        <w:ind w:left="426"/>
        <w:jc w:val="both"/>
        <w:rPr>
          <w:rFonts w:ascii="Calibri" w:hAnsi="Calibri" w:cs="Tahoma"/>
          <w:color w:val="000000"/>
          <w:sz w:val="22"/>
          <w:szCs w:val="22"/>
        </w:rPr>
      </w:pPr>
      <w:r>
        <w:rPr>
          <w:rFonts w:ascii="Calibri" w:hAnsi="Calibri" w:cs="Tahoma"/>
          <w:color w:val="000000"/>
          <w:sz w:val="22"/>
          <w:szCs w:val="22"/>
        </w:rPr>
        <w:t>Μια βαλίτσα 2</w:t>
      </w:r>
      <w:r w:rsidR="00327B42">
        <w:rPr>
          <w:rFonts w:ascii="Calibri" w:hAnsi="Calibri" w:cs="Tahoma"/>
          <w:color w:val="000000"/>
          <w:sz w:val="22"/>
          <w:szCs w:val="22"/>
          <w:lang w:val="en-US"/>
        </w:rPr>
        <w:t>0</w:t>
      </w:r>
      <w:r>
        <w:rPr>
          <w:rFonts w:ascii="Calibri" w:hAnsi="Calibri" w:cs="Tahoma"/>
          <w:color w:val="000000"/>
          <w:sz w:val="22"/>
          <w:szCs w:val="22"/>
        </w:rPr>
        <w:t xml:space="preserve"> κιλά</w:t>
      </w:r>
      <w:r>
        <w:rPr>
          <w:rFonts w:ascii="Calibri" w:hAnsi="Calibri" w:cs="Tahoma"/>
          <w:color w:val="000000"/>
          <w:sz w:val="22"/>
          <w:szCs w:val="22"/>
          <w:lang w:val="en-US"/>
        </w:rPr>
        <w:t>.</w:t>
      </w:r>
      <w:r>
        <w:rPr>
          <w:rFonts w:ascii="Calibri" w:hAnsi="Calibri" w:cs="Tahoma"/>
          <w:color w:val="000000"/>
          <w:sz w:val="22"/>
          <w:szCs w:val="22"/>
        </w:rPr>
        <w:t xml:space="preserve"> </w:t>
      </w:r>
    </w:p>
    <w:p w14:paraId="55891881" w14:textId="77777777" w:rsidR="00C52EC6" w:rsidRPr="00233630" w:rsidRDefault="00C52EC6" w:rsidP="007F0B3E">
      <w:pPr>
        <w:numPr>
          <w:ilvl w:val="0"/>
          <w:numId w:val="4"/>
        </w:numPr>
        <w:ind w:left="426"/>
        <w:jc w:val="both"/>
        <w:rPr>
          <w:rFonts w:ascii="Calibri" w:hAnsi="Calibri" w:cs="Tahoma"/>
          <w:color w:val="000000"/>
          <w:sz w:val="22"/>
          <w:szCs w:val="22"/>
        </w:rPr>
      </w:pPr>
      <w:r>
        <w:rPr>
          <w:rFonts w:ascii="Calibri" w:hAnsi="Calibri" w:cs="Tahoma"/>
          <w:color w:val="000000"/>
          <w:sz w:val="22"/>
          <w:szCs w:val="22"/>
        </w:rPr>
        <w:t>Μια χειραποσκευή 8 κιλά</w:t>
      </w:r>
      <w:r>
        <w:rPr>
          <w:rFonts w:ascii="Calibri" w:hAnsi="Calibri" w:cs="Tahoma"/>
          <w:color w:val="000000"/>
          <w:sz w:val="22"/>
          <w:szCs w:val="22"/>
          <w:lang w:val="en-US"/>
        </w:rPr>
        <w:t>.</w:t>
      </w:r>
    </w:p>
    <w:p w14:paraId="077DEE6C" w14:textId="2299A2DA" w:rsidR="00C52EC6" w:rsidRPr="00233630" w:rsidRDefault="00C52EC6" w:rsidP="007F0B3E">
      <w:pPr>
        <w:numPr>
          <w:ilvl w:val="0"/>
          <w:numId w:val="4"/>
        </w:numPr>
        <w:ind w:left="426"/>
        <w:jc w:val="both"/>
        <w:rPr>
          <w:rFonts w:ascii="Calibri" w:hAnsi="Calibri" w:cs="Tahoma"/>
          <w:color w:val="000000"/>
          <w:sz w:val="22"/>
          <w:szCs w:val="22"/>
        </w:rPr>
      </w:pPr>
      <w:r w:rsidRPr="00233630">
        <w:rPr>
          <w:rFonts w:ascii="Calibri" w:hAnsi="Calibri" w:cs="Tahoma"/>
          <w:color w:val="000000"/>
          <w:sz w:val="22"/>
          <w:szCs w:val="22"/>
        </w:rPr>
        <w:t>Φ.Π.Α.</w:t>
      </w:r>
    </w:p>
    <w:p w14:paraId="05306BBF" w14:textId="77777777" w:rsidR="00C52EC6" w:rsidRPr="00233630" w:rsidRDefault="00C52EC6" w:rsidP="00C52EC6">
      <w:pPr>
        <w:keepNext/>
        <w:jc w:val="both"/>
        <w:outlineLvl w:val="1"/>
        <w:rPr>
          <w:rFonts w:ascii="Calibri" w:hAnsi="Calibri" w:cs="Tahoma"/>
          <w:b/>
          <w:bCs/>
          <w:sz w:val="22"/>
          <w:szCs w:val="22"/>
          <w:lang w:eastAsia="x-none"/>
        </w:rPr>
      </w:pPr>
    </w:p>
    <w:p w14:paraId="2DA22EF1" w14:textId="77777777" w:rsidR="00C52EC6" w:rsidRPr="00233630" w:rsidRDefault="00C52EC6" w:rsidP="00C52EC6">
      <w:pPr>
        <w:keepNext/>
        <w:jc w:val="both"/>
        <w:outlineLvl w:val="1"/>
        <w:rPr>
          <w:rFonts w:ascii="Calibri" w:hAnsi="Calibri" w:cs="Tahoma"/>
          <w:b/>
          <w:bCs/>
          <w:sz w:val="22"/>
          <w:szCs w:val="22"/>
          <w:lang w:val="x-none" w:eastAsia="x-none"/>
        </w:rPr>
      </w:pPr>
      <w:r>
        <w:rPr>
          <w:rFonts w:ascii="Calibri" w:hAnsi="Calibri" w:cs="Tahoma"/>
          <w:b/>
          <w:bCs/>
          <w:sz w:val="22"/>
          <w:szCs w:val="22"/>
          <w:lang w:eastAsia="x-none"/>
        </w:rPr>
        <w:t xml:space="preserve">   </w:t>
      </w:r>
      <w:r w:rsidRPr="00233630">
        <w:rPr>
          <w:rFonts w:ascii="Calibri" w:hAnsi="Calibri" w:cs="Tahoma"/>
          <w:b/>
          <w:bCs/>
          <w:sz w:val="22"/>
          <w:szCs w:val="22"/>
          <w:lang w:val="x-none" w:eastAsia="x-none"/>
        </w:rPr>
        <w:t>Δεν περιλαμβάνονται:</w:t>
      </w:r>
    </w:p>
    <w:p w14:paraId="41EFA200" w14:textId="442868C0" w:rsidR="00C52EC6"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Φόροι αεροδρομίων</w:t>
      </w:r>
      <w:r>
        <w:rPr>
          <w:rFonts w:ascii="Calibri" w:hAnsi="Calibri" w:cs="Tahoma"/>
          <w:sz w:val="22"/>
          <w:szCs w:val="22"/>
          <w:lang w:val="en-US"/>
        </w:rPr>
        <w:t xml:space="preserve"> &amp; </w:t>
      </w:r>
      <w:r>
        <w:rPr>
          <w:rFonts w:ascii="Calibri" w:hAnsi="Calibri" w:cs="Tahoma"/>
          <w:sz w:val="22"/>
          <w:szCs w:val="22"/>
        </w:rPr>
        <w:t>ξενοδοχείων (2</w:t>
      </w:r>
      <w:r w:rsidR="00CD7798">
        <w:rPr>
          <w:rFonts w:ascii="Calibri" w:hAnsi="Calibri" w:cs="Tahoma"/>
          <w:sz w:val="22"/>
          <w:szCs w:val="22"/>
          <w:lang w:val="en-US"/>
        </w:rPr>
        <w:t>4</w:t>
      </w:r>
      <w:r>
        <w:rPr>
          <w:rFonts w:ascii="Calibri" w:hAnsi="Calibri" w:cs="Tahoma"/>
          <w:sz w:val="22"/>
          <w:szCs w:val="22"/>
          <w:lang w:val="en-US"/>
        </w:rPr>
        <w:t>5</w:t>
      </w:r>
      <w:r>
        <w:rPr>
          <w:rFonts w:ascii="Calibri" w:hAnsi="Calibri" w:cs="Tahoma"/>
          <w:sz w:val="22"/>
          <w:szCs w:val="22"/>
        </w:rPr>
        <w:t>€).</w:t>
      </w:r>
    </w:p>
    <w:p w14:paraId="2126BAA9" w14:textId="6E2608C9"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lang w:val="en-US"/>
        </w:rPr>
        <w:t>GoBox (</w:t>
      </w:r>
      <w:r w:rsidR="00496567">
        <w:rPr>
          <w:rFonts w:ascii="Calibri" w:hAnsi="Calibri" w:cs="Tahoma"/>
          <w:sz w:val="22"/>
          <w:szCs w:val="22"/>
          <w:lang w:val="en-US"/>
        </w:rPr>
        <w:t>25</w:t>
      </w:r>
      <w:r>
        <w:rPr>
          <w:rFonts w:ascii="Calibri" w:hAnsi="Calibri" w:cs="Tahoma"/>
          <w:sz w:val="22"/>
          <w:szCs w:val="22"/>
          <w:lang w:val="en-US"/>
        </w:rPr>
        <w:t>€).</w:t>
      </w:r>
      <w:r w:rsidRPr="00233630">
        <w:rPr>
          <w:rFonts w:ascii="Calibri" w:hAnsi="Calibri" w:cs="Tahoma"/>
          <w:sz w:val="22"/>
          <w:szCs w:val="22"/>
        </w:rPr>
        <w:t xml:space="preserve">  </w:t>
      </w:r>
    </w:p>
    <w:p w14:paraId="65D3A502" w14:textId="6B213F15"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14:paraId="036E1FBD" w14:textId="77777777" w:rsidR="00C52EC6"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14:paraId="2CD530CE" w14:textId="204D7E6F" w:rsidR="00C52EC6" w:rsidRPr="00DD4729" w:rsidRDefault="00C52EC6" w:rsidP="00DD4729">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Προαιρετική Ενισχυμένη Ασφάλεια (20€).</w:t>
      </w:r>
    </w:p>
    <w:p w14:paraId="1A288069" w14:textId="3666E29E" w:rsidR="00CD7798" w:rsidRPr="00BF5530" w:rsidRDefault="00CD7798" w:rsidP="00CD7798">
      <w:pPr>
        <w:framePr w:hSpace="180" w:wrap="around" w:vAnchor="text" w:hAnchor="margin" w:y="427"/>
        <w:rPr>
          <w:rFonts w:cs="Calibri"/>
          <w:b/>
          <w:color w:val="333333"/>
          <w:sz w:val="28"/>
          <w:szCs w:val="28"/>
          <w:lang w:val="en-US"/>
          <w14:ligatures w14:val="none"/>
        </w:rPr>
      </w:pPr>
      <w:r w:rsidRPr="00BF5530">
        <w:rPr>
          <w:rFonts w:cs="Calibri"/>
          <w:b/>
          <w:color w:val="333333"/>
          <w:sz w:val="28"/>
          <w:szCs w:val="28"/>
          <w14:ligatures w14:val="none"/>
        </w:rPr>
        <w:t>ΠΤΗΣΕΙΣ SKY EXPRESS:</w:t>
      </w:r>
      <w:r w:rsidR="007C369A">
        <w:rPr>
          <w:rFonts w:cs="Calibri"/>
          <w:b/>
          <w:color w:val="333333"/>
          <w:sz w:val="28"/>
          <w:szCs w:val="28"/>
        </w:rPr>
        <w:t xml:space="preserve"> 03 – 09/03</w:t>
      </w:r>
    </w:p>
    <w:p w14:paraId="1D8D14F2" w14:textId="77777777" w:rsidR="00CD7798" w:rsidRPr="00BF5530" w:rsidRDefault="00CD7798" w:rsidP="00CD7798">
      <w:pPr>
        <w:framePr w:hSpace="180" w:wrap="around" w:vAnchor="text" w:hAnchor="margin" w:y="427"/>
        <w:rPr>
          <w:rFonts w:cs="Calibri"/>
          <w:b/>
          <w:color w:val="333333"/>
          <w:sz w:val="28"/>
          <w:szCs w:val="28"/>
          <w14:ligatures w14:val="none"/>
        </w:rPr>
      </w:pPr>
      <w:r w:rsidRPr="00BF5530">
        <w:rPr>
          <w:rFonts w:cs="Calibri"/>
          <w:b/>
          <w:color w:val="333333"/>
          <w:sz w:val="28"/>
          <w:szCs w:val="28"/>
          <w14:ligatures w14:val="none"/>
        </w:rPr>
        <w:t>Αθήνα – Πράγα  GQ 760      11.40-13.20</w:t>
      </w:r>
    </w:p>
    <w:p w14:paraId="2942AB4C" w14:textId="77777777" w:rsidR="00DD4729" w:rsidRDefault="00DD4729" w:rsidP="00CD7798">
      <w:pPr>
        <w:jc w:val="both"/>
        <w:rPr>
          <w:rFonts w:cs="Calibri"/>
          <w:b/>
          <w:color w:val="333333"/>
          <w:sz w:val="28"/>
          <w:szCs w:val="28"/>
          <w:lang w:val="en-US"/>
          <w14:ligatures w14:val="none"/>
        </w:rPr>
      </w:pPr>
    </w:p>
    <w:p w14:paraId="126A7BEC" w14:textId="52B9496D" w:rsidR="00C52EC6" w:rsidRPr="00270EE2" w:rsidRDefault="00CD7798" w:rsidP="00CD7798">
      <w:pPr>
        <w:jc w:val="both"/>
        <w:rPr>
          <w:rFonts w:cs="Calibri"/>
          <w:b/>
          <w:color w:val="333333"/>
          <w:sz w:val="28"/>
          <w:szCs w:val="28"/>
          <w:lang w:val="en-US"/>
        </w:rPr>
      </w:pPr>
      <w:r w:rsidRPr="00BF5530">
        <w:rPr>
          <w:rFonts w:cs="Calibri"/>
          <w:b/>
          <w:color w:val="333333"/>
          <w:sz w:val="28"/>
          <w:szCs w:val="28"/>
          <w14:ligatures w14:val="none"/>
        </w:rPr>
        <w:t xml:space="preserve">Βιέννη – Αθήνα  GQ 841      </w:t>
      </w:r>
      <w:r w:rsidR="00270EE2">
        <w:rPr>
          <w:rFonts w:cs="Calibri"/>
          <w:b/>
          <w:color w:val="333333"/>
          <w:sz w:val="28"/>
          <w:szCs w:val="28"/>
          <w:lang w:val="en-US"/>
        </w:rPr>
        <w:t>20</w:t>
      </w:r>
      <w:r w:rsidRPr="00BF5530">
        <w:rPr>
          <w:rFonts w:cs="Calibri"/>
          <w:b/>
          <w:color w:val="333333"/>
          <w:sz w:val="28"/>
          <w:szCs w:val="28"/>
          <w14:ligatures w14:val="none"/>
        </w:rPr>
        <w:t>.</w:t>
      </w:r>
      <w:r w:rsidR="00270EE2">
        <w:rPr>
          <w:rFonts w:cs="Calibri"/>
          <w:b/>
          <w:color w:val="333333"/>
          <w:sz w:val="28"/>
          <w:szCs w:val="28"/>
          <w:lang w:val="en-US"/>
        </w:rPr>
        <w:t>05</w:t>
      </w:r>
      <w:r w:rsidRPr="00BF5530">
        <w:rPr>
          <w:rFonts w:cs="Calibri"/>
          <w:b/>
          <w:color w:val="333333"/>
          <w:sz w:val="28"/>
          <w:szCs w:val="28"/>
          <w14:ligatures w14:val="none"/>
        </w:rPr>
        <w:t>-</w:t>
      </w:r>
      <w:r w:rsidR="00270EE2">
        <w:rPr>
          <w:rFonts w:cs="Calibri"/>
          <w:b/>
          <w:color w:val="333333"/>
          <w:sz w:val="28"/>
          <w:szCs w:val="28"/>
          <w:lang w:val="en-US"/>
        </w:rPr>
        <w:t>23</w:t>
      </w:r>
      <w:r w:rsidRPr="00BF5530">
        <w:rPr>
          <w:rFonts w:cs="Calibri"/>
          <w:b/>
          <w:color w:val="333333"/>
          <w:sz w:val="28"/>
          <w:szCs w:val="28"/>
          <w14:ligatures w14:val="none"/>
        </w:rPr>
        <w:t>.</w:t>
      </w:r>
      <w:r w:rsidR="00270EE2">
        <w:rPr>
          <w:rFonts w:cs="Calibri"/>
          <w:b/>
          <w:color w:val="333333"/>
          <w:sz w:val="28"/>
          <w:szCs w:val="28"/>
          <w:lang w:val="en-US"/>
        </w:rPr>
        <w:t>15</w:t>
      </w:r>
    </w:p>
    <w:p w14:paraId="77995203" w14:textId="77777777" w:rsidR="00CD7798" w:rsidRPr="00CD7798" w:rsidRDefault="00CD7798" w:rsidP="00CD7798">
      <w:pPr>
        <w:jc w:val="both"/>
        <w:rPr>
          <w:rFonts w:ascii="Calibri" w:hAnsi="Calibri" w:cs="Tahoma"/>
          <w:sz w:val="22"/>
          <w:szCs w:val="22"/>
          <w:lang w:val="en-US"/>
        </w:rPr>
      </w:pPr>
    </w:p>
    <w:p w14:paraId="1A20C695" w14:textId="7FDAA0BC" w:rsidR="00C52EC6" w:rsidRDefault="00C52EC6" w:rsidP="00C52EC6">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DB8AC68" w14:textId="26CDFF14" w:rsidR="00496567" w:rsidRPr="00496567" w:rsidRDefault="00C52EC6" w:rsidP="00C52EC6">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766EFE4B" w14:textId="775556AA" w:rsidR="00C52EC6" w:rsidRDefault="00496567" w:rsidP="00C52EC6">
      <w:pPr>
        <w:pStyle w:val="aa"/>
        <w:numPr>
          <w:ilvl w:val="0"/>
          <w:numId w:val="3"/>
        </w:numPr>
        <w:jc w:val="both"/>
        <w:rPr>
          <w:rFonts w:asciiTheme="minorHAnsi" w:hAnsiTheme="minorHAnsi" w:cstheme="minorHAnsi"/>
          <w:shd w:val="clear" w:color="auto" w:fill="FFFFFF"/>
          <w:lang w:val="el-GR"/>
        </w:rPr>
      </w:pPr>
      <w:r>
        <w:rPr>
          <w:rFonts w:asciiTheme="minorHAnsi" w:hAnsiTheme="minorHAnsi" w:cstheme="minorHAnsi"/>
          <w:lang w:val="el-GR"/>
        </w:rPr>
        <w:t>Η παιδική τιμή δίνεται σε παιδί έως 12 ετών σε τρίκλινο με δύο γονείς</w:t>
      </w:r>
      <w:r w:rsidR="00E37619">
        <w:rPr>
          <w:rFonts w:asciiTheme="minorHAnsi" w:hAnsiTheme="minorHAnsi" w:cstheme="minorHAnsi"/>
          <w:lang w:val="el-GR"/>
        </w:rPr>
        <w:t>/ενήλικες</w:t>
      </w:r>
      <w:r>
        <w:rPr>
          <w:rFonts w:asciiTheme="minorHAnsi" w:hAnsiTheme="minorHAnsi" w:cstheme="minorHAnsi"/>
          <w:lang w:val="el-GR"/>
        </w:rPr>
        <w:t>.</w:t>
      </w:r>
      <w:r w:rsidR="00C52EC6" w:rsidRPr="00BA63DB">
        <w:rPr>
          <w:rFonts w:asciiTheme="minorHAnsi" w:hAnsiTheme="minorHAnsi" w:cstheme="minorHAnsi"/>
          <w:shd w:val="clear" w:color="auto" w:fill="FFFFFF"/>
          <w:lang w:val="el-GR"/>
        </w:rPr>
        <w:t xml:space="preserve"> </w:t>
      </w:r>
    </w:p>
    <w:p w14:paraId="437DA00F" w14:textId="55264F8F" w:rsidR="00425FBF" w:rsidRPr="00C634E1" w:rsidRDefault="00425FBF" w:rsidP="00425FBF">
      <w:pPr>
        <w:pStyle w:val="aa"/>
        <w:numPr>
          <w:ilvl w:val="0"/>
          <w:numId w:val="3"/>
        </w:numPr>
        <w:rPr>
          <w:rFonts w:cs="Tahoma"/>
          <w:b/>
          <w:bCs/>
          <w:color w:val="1F497D"/>
          <w:lang w:val="x-none" w:eastAsia="x-none"/>
        </w:rPr>
      </w:pPr>
      <w:r w:rsidRPr="00C634E1">
        <w:rPr>
          <w:rFonts w:cs="Tahoma"/>
          <w:b/>
          <w:bCs/>
          <w:color w:val="1F497D"/>
          <w:lang w:val="x-none" w:eastAsia="x-none"/>
        </w:rPr>
        <w:t xml:space="preserve">Οι ξεναγήσεις, εκδρομές, περιηγήσεις είναι ενδεικτικές και δύναται να αλλάξει η σειρά που θα πραγματοποιηθούν. </w:t>
      </w:r>
    </w:p>
    <w:p w14:paraId="45723325" w14:textId="6E335AC2" w:rsidR="00425FBF" w:rsidRPr="00C634E1" w:rsidRDefault="00425FBF" w:rsidP="00425FBF">
      <w:pPr>
        <w:pStyle w:val="aa"/>
        <w:numPr>
          <w:ilvl w:val="0"/>
          <w:numId w:val="3"/>
        </w:numPr>
        <w:rPr>
          <w:rFonts w:cs="Tahoma"/>
          <w:b/>
          <w:bCs/>
          <w:color w:val="1F497D"/>
          <w:lang w:val="x-none" w:eastAsia="x-none"/>
        </w:rPr>
      </w:pPr>
      <w:r w:rsidRPr="00C634E1">
        <w:rPr>
          <w:rFonts w:cs="Tahoma"/>
          <w:b/>
          <w:bCs/>
          <w:color w:val="1F497D"/>
          <w:lang w:val="x-none" w:eastAsia="x-none"/>
        </w:rPr>
        <w:t xml:space="preserve">Στις  προαιρετικές εκδρομές απαιτείται  συμμετοχή 25 ατόμων για την πραγματοποίηση τους. </w:t>
      </w:r>
    </w:p>
    <w:p w14:paraId="4920E829" w14:textId="53EF21B7" w:rsidR="00425FBF" w:rsidRPr="00C634E1" w:rsidRDefault="00425FBF" w:rsidP="00425FBF">
      <w:pPr>
        <w:pStyle w:val="aa"/>
        <w:numPr>
          <w:ilvl w:val="0"/>
          <w:numId w:val="3"/>
        </w:numPr>
        <w:jc w:val="both"/>
        <w:rPr>
          <w:rFonts w:cs="Tahoma"/>
          <w:b/>
          <w:bCs/>
          <w:color w:val="1F497D"/>
          <w:lang w:val="x-none" w:eastAsia="x-none"/>
        </w:rPr>
      </w:pPr>
      <w:r w:rsidRPr="00C634E1">
        <w:rPr>
          <w:rFonts w:cs="Tahoma"/>
          <w:b/>
          <w:bCs/>
          <w:color w:val="1F497D"/>
          <w:lang w:val="x-none" w:eastAsia="x-none"/>
        </w:rPr>
        <w:t xml:space="preserve">Σύμφωνα με τις οδηγίες προστασίας δεδομένων τα  στοιχεία των ταξιδιωτών καθώς και η αρτιότητα των εγγράφων τους σε σχέση με τα πρωτόκολλα αποτελούν προσωπική μέριμνα. </w:t>
      </w:r>
    </w:p>
    <w:p w14:paraId="0E773EF2" w14:textId="523C992F" w:rsidR="00425FBF" w:rsidRDefault="00425FBF" w:rsidP="00425FBF">
      <w:pPr>
        <w:pStyle w:val="a6"/>
        <w:keepNext/>
        <w:numPr>
          <w:ilvl w:val="0"/>
          <w:numId w:val="3"/>
        </w:numPr>
        <w:jc w:val="both"/>
        <w:outlineLvl w:val="1"/>
        <w:rPr>
          <w:rFonts w:ascii="Calibri" w:hAnsi="Calibri" w:cs="Tahoma"/>
          <w:b/>
          <w:bCs/>
          <w:color w:val="1F497D"/>
          <w:sz w:val="22"/>
          <w:szCs w:val="22"/>
          <w:lang w:val="x-none" w:eastAsia="x-none"/>
        </w:rPr>
      </w:pPr>
      <w:r w:rsidRPr="004828F2">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0FB6796C" w14:textId="4DD7B326" w:rsidR="00425FBF" w:rsidRPr="0087433C" w:rsidRDefault="00425FBF" w:rsidP="00425FBF">
      <w:pPr>
        <w:pStyle w:val="a6"/>
        <w:keepNext/>
        <w:numPr>
          <w:ilvl w:val="0"/>
          <w:numId w:val="3"/>
        </w:numPr>
        <w:jc w:val="both"/>
        <w:outlineLvl w:val="1"/>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Αναχωρήσεις από όλη την Ελλάδα: Πτήσεις εσωτερικού για Αθήνα από/προς Θεσσαλονίκη, Ηράκλειο, Χανιά, Ρόδο, Ιωάννινα, Κέρκυρα, Αλεξανδρούπολη από 120€ επιπλέον χρέωση. </w:t>
      </w:r>
    </w:p>
    <w:p w14:paraId="665CDDDA" w14:textId="12CC3D77" w:rsidR="00425FBF" w:rsidRPr="0087433C" w:rsidRDefault="00425FBF" w:rsidP="00425FBF">
      <w:pPr>
        <w:numPr>
          <w:ilvl w:val="0"/>
          <w:numId w:val="3"/>
        </w:numPr>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13B7E830" w14:textId="0451FDB0" w:rsidR="00425FBF" w:rsidRDefault="00425FBF" w:rsidP="00425FBF">
      <w:pPr>
        <w:numPr>
          <w:ilvl w:val="0"/>
          <w:numId w:val="3"/>
        </w:numPr>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5" w:history="1">
        <w:r>
          <w:rPr>
            <w:rStyle w:val="-"/>
            <w:lang w:bidi="he-IL"/>
          </w:rPr>
          <w:t>όρους συμμετοχής</w:t>
        </w:r>
      </w:hyperlink>
      <w:r>
        <w:rPr>
          <w:lang w:bidi="he-IL"/>
        </w:rPr>
        <w:t>.</w:t>
      </w:r>
    </w:p>
    <w:p w14:paraId="115333CF" w14:textId="77777777" w:rsidR="00425FBF" w:rsidRPr="00CC354D" w:rsidRDefault="00425FBF" w:rsidP="00425FBF">
      <w:pPr>
        <w:numPr>
          <w:ilvl w:val="0"/>
          <w:numId w:val="3"/>
        </w:numPr>
        <w:jc w:val="both"/>
        <w:rPr>
          <w:rFonts w:ascii="Calibri" w:eastAsia="Calibri" w:hAnsi="Calibri" w:cs="Calibri"/>
          <w:color w:val="000000" w:themeColor="text1"/>
          <w:lang w:val="el"/>
        </w:rPr>
      </w:pPr>
      <w:r w:rsidRPr="006B1467">
        <w:rPr>
          <w:rFonts w:ascii="Calibri" w:hAnsi="Calibri" w:cs="Calibri"/>
          <w:b/>
          <w:bCs/>
          <w:color w:val="1F497D"/>
        </w:rPr>
        <w:t>Το Early booking ισχύει για  περιορισμένο αριθμό  θέσεων (10 με 15 πρώτες συμμετοχές).</w:t>
      </w:r>
    </w:p>
    <w:p w14:paraId="23B074CD" w14:textId="0F53BF64" w:rsidR="00425FBF" w:rsidRPr="00E37619" w:rsidRDefault="00425FBF" w:rsidP="00425FBF">
      <w:pPr>
        <w:pStyle w:val="a6"/>
        <w:keepNext/>
        <w:jc w:val="both"/>
        <w:outlineLvl w:val="1"/>
        <w:rPr>
          <w:rFonts w:asciiTheme="minorHAnsi" w:hAnsiTheme="minorHAnsi" w:cstheme="minorHAnsi"/>
          <w:b/>
          <w:bCs/>
          <w:color w:val="000000" w:themeColor="text1"/>
          <w:sz w:val="20"/>
          <w:szCs w:val="20"/>
          <w:lang w:eastAsia="x-none"/>
        </w:rPr>
      </w:pPr>
    </w:p>
    <w:p w14:paraId="0A41997C" w14:textId="77777777" w:rsidR="00E37619" w:rsidRPr="00BA63DB" w:rsidRDefault="00E37619" w:rsidP="00E37619">
      <w:pPr>
        <w:pStyle w:val="aa"/>
        <w:ind w:left="720"/>
        <w:jc w:val="both"/>
        <w:rPr>
          <w:rFonts w:asciiTheme="minorHAnsi" w:hAnsiTheme="minorHAnsi" w:cstheme="minorHAnsi"/>
          <w:shd w:val="clear" w:color="auto" w:fill="FFFFFF"/>
          <w:lang w:val="el-GR"/>
        </w:rPr>
      </w:pPr>
    </w:p>
    <w:p w14:paraId="1B1E7DFB" w14:textId="77777777" w:rsidR="00C52EC6" w:rsidRDefault="00C52EC6" w:rsidP="00C52EC6">
      <w:pPr>
        <w:rPr>
          <w:rFonts w:cs="Tahoma"/>
          <w:color w:val="1B2FF1"/>
          <w:sz w:val="16"/>
          <w:szCs w:val="16"/>
        </w:rPr>
      </w:pPr>
    </w:p>
    <w:p w14:paraId="7BD3CE09" w14:textId="69F192FE" w:rsidR="00C52EC6" w:rsidRDefault="00C52EC6" w:rsidP="00C52EC6"/>
    <w:p w14:paraId="24B35AE4" w14:textId="33571E3B" w:rsidR="00C52EC6" w:rsidRDefault="00C52EC6"/>
    <w:sectPr w:rsidR="00C52EC6" w:rsidSect="00C52EC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04E"/>
      </v:shape>
    </w:pict>
  </w:numPicBullet>
  <w:abstractNum w:abstractNumId="0" w15:restartNumberingAfterBreak="0">
    <w:nsid w:val="055D7561"/>
    <w:multiLevelType w:val="hybridMultilevel"/>
    <w:tmpl w:val="9D3C8750"/>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57A09"/>
    <w:multiLevelType w:val="hybridMultilevel"/>
    <w:tmpl w:val="020CF4F2"/>
    <w:lvl w:ilvl="0" w:tplc="0408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512182"/>
    <w:multiLevelType w:val="hybridMultilevel"/>
    <w:tmpl w:val="EF4CE18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C45707"/>
    <w:multiLevelType w:val="hybridMultilevel"/>
    <w:tmpl w:val="91087BA0"/>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6F7B31"/>
    <w:multiLevelType w:val="hybridMultilevel"/>
    <w:tmpl w:val="BBD683B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605963626">
    <w:abstractNumId w:val="4"/>
  </w:num>
  <w:num w:numId="2" w16cid:durableId="775297278">
    <w:abstractNumId w:val="2"/>
  </w:num>
  <w:num w:numId="3" w16cid:durableId="2076003178">
    <w:abstractNumId w:val="1"/>
  </w:num>
  <w:num w:numId="4" w16cid:durableId="1509059994">
    <w:abstractNumId w:val="0"/>
  </w:num>
  <w:num w:numId="5" w16cid:durableId="85076045">
    <w:abstractNumId w:val="3"/>
  </w:num>
  <w:num w:numId="6" w16cid:durableId="869997637">
    <w:abstractNumId w:val="6"/>
  </w:num>
  <w:num w:numId="7" w16cid:durableId="16682892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EC6"/>
    <w:rsid w:val="00175EC2"/>
    <w:rsid w:val="00194C44"/>
    <w:rsid w:val="001A4BD0"/>
    <w:rsid w:val="001D0BFA"/>
    <w:rsid w:val="00270EE2"/>
    <w:rsid w:val="002B77CE"/>
    <w:rsid w:val="00327B42"/>
    <w:rsid w:val="003F3B21"/>
    <w:rsid w:val="00425FBF"/>
    <w:rsid w:val="00435461"/>
    <w:rsid w:val="0046123D"/>
    <w:rsid w:val="00496567"/>
    <w:rsid w:val="004A752C"/>
    <w:rsid w:val="005A2A94"/>
    <w:rsid w:val="005C6507"/>
    <w:rsid w:val="006242DA"/>
    <w:rsid w:val="00631FD4"/>
    <w:rsid w:val="006554B4"/>
    <w:rsid w:val="00695A70"/>
    <w:rsid w:val="007C369A"/>
    <w:rsid w:val="007F0B3E"/>
    <w:rsid w:val="009314B6"/>
    <w:rsid w:val="009365B5"/>
    <w:rsid w:val="009C56F5"/>
    <w:rsid w:val="00A4767A"/>
    <w:rsid w:val="00A8598F"/>
    <w:rsid w:val="00A92B3F"/>
    <w:rsid w:val="00B233CB"/>
    <w:rsid w:val="00BB1CCF"/>
    <w:rsid w:val="00BC69A7"/>
    <w:rsid w:val="00C33C27"/>
    <w:rsid w:val="00C52EC6"/>
    <w:rsid w:val="00C7160E"/>
    <w:rsid w:val="00CD7798"/>
    <w:rsid w:val="00DD4729"/>
    <w:rsid w:val="00E37619"/>
    <w:rsid w:val="00F7189E"/>
    <w:rsid w:val="00FC31B7"/>
    <w:rsid w:val="00FC63FC"/>
    <w:rsid w:val="00FF51F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C2B6B"/>
  <w15:chartTrackingRefBased/>
  <w15:docId w15:val="{E40DF709-8BCC-4D74-AF1D-F57F1AEF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5FBF"/>
    <w:pPr>
      <w:spacing w:after="0" w:line="240" w:lineRule="auto"/>
    </w:pPr>
    <w:rPr>
      <w:rFonts w:ascii="Times New Roman" w:eastAsia="Times New Roman" w:hAnsi="Times New Roman" w:cs="Times New Roman"/>
      <w:kern w:val="0"/>
      <w:lang w:eastAsia="el-GR"/>
    </w:rPr>
  </w:style>
  <w:style w:type="paragraph" w:styleId="1">
    <w:name w:val="heading 1"/>
    <w:basedOn w:val="a"/>
    <w:next w:val="a"/>
    <w:link w:val="1Char"/>
    <w:uiPriority w:val="9"/>
    <w:qFormat/>
    <w:rsid w:val="00C52EC6"/>
    <w:pPr>
      <w:keepNext/>
      <w:keepLines/>
      <w:spacing w:before="360" w:after="80"/>
      <w:outlineLvl w:val="0"/>
    </w:pPr>
    <w:rPr>
      <w:rFonts w:asciiTheme="majorHAnsi" w:eastAsiaTheme="majorEastAsia" w:hAnsiTheme="majorHAnsi" w:cstheme="majorBidi"/>
      <w:color w:val="0F4761" w:themeColor="accent1" w:themeShade="BF"/>
      <w:sz w:val="40"/>
      <w:szCs w:val="40"/>
      <w14:ligatures w14:val="none"/>
    </w:rPr>
  </w:style>
  <w:style w:type="paragraph" w:styleId="2">
    <w:name w:val="heading 2"/>
    <w:basedOn w:val="a"/>
    <w:next w:val="a"/>
    <w:link w:val="2Char"/>
    <w:uiPriority w:val="9"/>
    <w:semiHidden/>
    <w:unhideWhenUsed/>
    <w:qFormat/>
    <w:rsid w:val="00C52EC6"/>
    <w:pPr>
      <w:keepNext/>
      <w:keepLines/>
      <w:spacing w:before="160" w:after="80"/>
      <w:outlineLvl w:val="1"/>
    </w:pPr>
    <w:rPr>
      <w:rFonts w:asciiTheme="majorHAnsi" w:eastAsiaTheme="majorEastAsia" w:hAnsiTheme="majorHAnsi" w:cstheme="majorBidi"/>
      <w:color w:val="0F4761" w:themeColor="accent1" w:themeShade="BF"/>
      <w:sz w:val="32"/>
      <w:szCs w:val="32"/>
      <w14:ligatures w14:val="none"/>
    </w:rPr>
  </w:style>
  <w:style w:type="paragraph" w:styleId="3">
    <w:name w:val="heading 3"/>
    <w:basedOn w:val="a"/>
    <w:next w:val="a"/>
    <w:link w:val="3Char"/>
    <w:uiPriority w:val="9"/>
    <w:semiHidden/>
    <w:unhideWhenUsed/>
    <w:qFormat/>
    <w:rsid w:val="00C52EC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52EC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52EC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52EC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52EC6"/>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52EC6"/>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52EC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52EC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52EC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52EC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52EC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52EC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52EC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52EC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52EC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52EC6"/>
    <w:rPr>
      <w:rFonts w:eastAsiaTheme="majorEastAsia" w:cstheme="majorBidi"/>
      <w:color w:val="272727" w:themeColor="text1" w:themeTint="D8"/>
    </w:rPr>
  </w:style>
  <w:style w:type="paragraph" w:styleId="a3">
    <w:name w:val="Title"/>
    <w:basedOn w:val="a"/>
    <w:next w:val="a"/>
    <w:link w:val="Char"/>
    <w:uiPriority w:val="10"/>
    <w:qFormat/>
    <w:rsid w:val="00C52EC6"/>
    <w:pPr>
      <w:spacing w:after="80"/>
      <w:contextualSpacing/>
    </w:pPr>
    <w:rPr>
      <w:rFonts w:asciiTheme="majorHAnsi" w:eastAsiaTheme="majorEastAsia" w:hAnsiTheme="majorHAnsi" w:cstheme="majorBidi"/>
      <w:spacing w:val="-10"/>
      <w:kern w:val="28"/>
      <w:sz w:val="56"/>
      <w:szCs w:val="56"/>
      <w14:ligatures w14:val="none"/>
    </w:rPr>
  </w:style>
  <w:style w:type="character" w:customStyle="1" w:styleId="Char">
    <w:name w:val="Τίτλος Char"/>
    <w:basedOn w:val="a0"/>
    <w:link w:val="a3"/>
    <w:uiPriority w:val="10"/>
    <w:rsid w:val="00C52EC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52EC6"/>
    <w:pPr>
      <w:numPr>
        <w:ilvl w:val="1"/>
      </w:numPr>
    </w:pPr>
    <w:rPr>
      <w:rFonts w:eastAsiaTheme="majorEastAsia" w:cstheme="majorBidi"/>
      <w:color w:val="595959" w:themeColor="text1" w:themeTint="A6"/>
      <w:spacing w:val="15"/>
      <w:sz w:val="28"/>
      <w:szCs w:val="28"/>
      <w14:ligatures w14:val="none"/>
    </w:rPr>
  </w:style>
  <w:style w:type="character" w:customStyle="1" w:styleId="Char0">
    <w:name w:val="Υπότιτλος Char"/>
    <w:basedOn w:val="a0"/>
    <w:link w:val="a4"/>
    <w:uiPriority w:val="11"/>
    <w:rsid w:val="00C52EC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52EC6"/>
    <w:pPr>
      <w:spacing w:before="160"/>
      <w:jc w:val="center"/>
    </w:pPr>
    <w:rPr>
      <w:i/>
      <w:iCs/>
      <w:color w:val="404040" w:themeColor="text1" w:themeTint="BF"/>
      <w14:ligatures w14:val="none"/>
    </w:rPr>
  </w:style>
  <w:style w:type="character" w:customStyle="1" w:styleId="Char1">
    <w:name w:val="Απόσπασμα Char"/>
    <w:basedOn w:val="a0"/>
    <w:link w:val="a5"/>
    <w:uiPriority w:val="29"/>
    <w:rsid w:val="00C52EC6"/>
    <w:rPr>
      <w:i/>
      <w:iCs/>
      <w:color w:val="404040" w:themeColor="text1" w:themeTint="BF"/>
    </w:rPr>
  </w:style>
  <w:style w:type="paragraph" w:styleId="a6">
    <w:name w:val="List Paragraph"/>
    <w:basedOn w:val="a"/>
    <w:uiPriority w:val="34"/>
    <w:qFormat/>
    <w:rsid w:val="00C52EC6"/>
    <w:pPr>
      <w:ind w:left="720"/>
      <w:contextualSpacing/>
    </w:pPr>
    <w:rPr>
      <w14:ligatures w14:val="none"/>
    </w:rPr>
  </w:style>
  <w:style w:type="character" w:styleId="a7">
    <w:name w:val="Intense Emphasis"/>
    <w:basedOn w:val="a0"/>
    <w:uiPriority w:val="21"/>
    <w:qFormat/>
    <w:rsid w:val="00C52EC6"/>
    <w:rPr>
      <w:i/>
      <w:iCs/>
      <w:color w:val="0F4761" w:themeColor="accent1" w:themeShade="BF"/>
    </w:rPr>
  </w:style>
  <w:style w:type="paragraph" w:styleId="a8">
    <w:name w:val="Intense Quote"/>
    <w:basedOn w:val="a"/>
    <w:next w:val="a"/>
    <w:link w:val="Char2"/>
    <w:uiPriority w:val="30"/>
    <w:qFormat/>
    <w:rsid w:val="00C52E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14:ligatures w14:val="none"/>
    </w:rPr>
  </w:style>
  <w:style w:type="character" w:customStyle="1" w:styleId="Char2">
    <w:name w:val="Έντονο απόσπ. Char"/>
    <w:basedOn w:val="a0"/>
    <w:link w:val="a8"/>
    <w:uiPriority w:val="30"/>
    <w:rsid w:val="00C52EC6"/>
    <w:rPr>
      <w:i/>
      <w:iCs/>
      <w:color w:val="0F4761" w:themeColor="accent1" w:themeShade="BF"/>
    </w:rPr>
  </w:style>
  <w:style w:type="character" w:styleId="a9">
    <w:name w:val="Intense Reference"/>
    <w:basedOn w:val="a0"/>
    <w:uiPriority w:val="32"/>
    <w:qFormat/>
    <w:rsid w:val="00C52EC6"/>
    <w:rPr>
      <w:b/>
      <w:bCs/>
      <w:smallCaps/>
      <w:color w:val="0F4761" w:themeColor="accent1" w:themeShade="BF"/>
      <w:spacing w:val="5"/>
    </w:rPr>
  </w:style>
  <w:style w:type="character" w:styleId="-">
    <w:name w:val="Hyperlink"/>
    <w:unhideWhenUsed/>
    <w:rsid w:val="00C52EC6"/>
    <w:rPr>
      <w:color w:val="0000FF"/>
      <w:u w:val="single"/>
    </w:rPr>
  </w:style>
  <w:style w:type="paragraph" w:styleId="aa">
    <w:name w:val="No Spacing"/>
    <w:uiPriority w:val="1"/>
    <w:qFormat/>
    <w:rsid w:val="00C52EC6"/>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www.grefis.gr/wp-content/uploads/2023/03/%CE%9F%CE%A1%CE%9F%CE%99-%CE%A3%CE%A5%CE%9C%CE%9C%CE%95%CE%A4%CE%9F%CE%A7%CE%97%CE%A3.pdf" TargetMode="Externa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1767E6-AEE5-43B3-8BA5-E200AC33D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F58865-A636-4C90-B0AC-2264C69303E1}">
  <ds:schemaRefs>
    <ds:schemaRef ds:uri="http://schemas.microsoft.com/sharepoint/v3/contenttype/forms"/>
  </ds:schemaRefs>
</ds:datastoreItem>
</file>

<file path=customXml/itemProps3.xml><?xml version="1.0" encoding="utf-8"?>
<ds:datastoreItem xmlns:ds="http://schemas.openxmlformats.org/officeDocument/2006/customXml" ds:itemID="{574ADF65-A94C-4A7B-847A-AF270FAFF07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1359</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29</cp:revision>
  <dcterms:created xsi:type="dcterms:W3CDTF">2024-12-20T11:23:00Z</dcterms:created>
  <dcterms:modified xsi:type="dcterms:W3CDTF">2024-12-20T12:59:00Z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