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4F48C" w14:textId="57132872" w:rsidR="005156AC" w:rsidRDefault="005156AC" w:rsidP="005156AC">
      <w:pPr>
        <w:spacing w:after="0" w:line="240" w:lineRule="auto"/>
        <w:jc w:val="right"/>
      </w:pPr>
      <w:bookmarkStart w:id="0" w:name="_Hlk144980473"/>
      <w:bookmarkStart w:id="1" w:name="_Hlk184227069"/>
      <w:r>
        <w:rPr>
          <w:rFonts w:ascii="Times New Roman" w:eastAsia="Times New Roman" w:hAnsi="Times New Roman"/>
          <w:noProof/>
          <w:sz w:val="24"/>
          <w:szCs w:val="24"/>
          <w:lang w:eastAsia="el-GR"/>
        </w:rPr>
        <w:drawing>
          <wp:anchor distT="0" distB="0" distL="114300" distR="114300" simplePos="0" relativeHeight="251659264" behindDoc="0" locked="0" layoutInCell="1" allowOverlap="1" wp14:anchorId="57DB5715" wp14:editId="24295CEC">
            <wp:simplePos x="0" y="0"/>
            <wp:positionH relativeFrom="column">
              <wp:posOffset>-714375</wp:posOffset>
            </wp:positionH>
            <wp:positionV relativeFrom="paragraph">
              <wp:posOffset>37465</wp:posOffset>
            </wp:positionV>
            <wp:extent cx="2400300" cy="885825"/>
            <wp:effectExtent l="0" t="0" r="0" b="9525"/>
            <wp:wrapTight wrapText="bothSides">
              <wp:wrapPolygon edited="0">
                <wp:start x="0" y="0"/>
                <wp:lineTo x="0" y="21368"/>
                <wp:lineTo x="21429" y="21368"/>
                <wp:lineTo x="21429" y="0"/>
                <wp:lineTo x="0" y="0"/>
              </wp:wrapPolygon>
            </wp:wrapTight>
            <wp:docPr id="1" name="Εικόνα 7"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400300" cy="885825"/>
                    </a:xfrm>
                    <a:prstGeom prst="rect">
                      <a:avLst/>
                    </a:prstGeom>
                    <a:noFill/>
                    <a:ln>
                      <a:noFill/>
                      <a:prstDash/>
                    </a:ln>
                  </pic:spPr>
                </pic:pic>
              </a:graphicData>
            </a:graphic>
            <wp14:sizeRelH relativeFrom="margin">
              <wp14:pctWidth>0</wp14:pctWidth>
            </wp14:sizeRelH>
          </wp:anchor>
        </w:drawing>
      </w:r>
    </w:p>
    <w:p w14:paraId="0E167973" w14:textId="545835C2" w:rsidR="005156AC" w:rsidRDefault="005156AC" w:rsidP="005156AC">
      <w:pPr>
        <w:spacing w:after="0" w:line="240" w:lineRule="auto"/>
        <w:jc w:val="right"/>
      </w:pPr>
      <w:r>
        <w:t xml:space="preserve">                                                   </w:t>
      </w:r>
      <w:r>
        <w:rPr>
          <w:rFonts w:eastAsia="Times New Roman" w:cs="Calibri"/>
          <w:lang w:eastAsia="el-GR"/>
        </w:rPr>
        <w:t>Μητροπόλεως 26</w:t>
      </w:r>
      <w:r>
        <w:rPr>
          <w:rFonts w:eastAsia="Times New Roman" w:cs="Calibri"/>
          <w:lang w:val="en-US" w:eastAsia="el-GR"/>
        </w:rPr>
        <w:t>-</w:t>
      </w:r>
      <w:r>
        <w:rPr>
          <w:rFonts w:eastAsia="Times New Roman" w:cs="Calibri"/>
          <w:lang w:eastAsia="el-GR"/>
        </w:rPr>
        <w:t>28, (8</w:t>
      </w:r>
      <w:r>
        <w:rPr>
          <w:rFonts w:eastAsia="Times New Roman" w:cs="Calibri"/>
          <w:vertAlign w:val="superscript"/>
          <w:lang w:eastAsia="el-GR"/>
        </w:rPr>
        <w:t>ος</w:t>
      </w:r>
      <w:r>
        <w:rPr>
          <w:rFonts w:eastAsia="Times New Roman" w:cs="Calibri"/>
          <w:lang w:eastAsia="el-GR"/>
        </w:rPr>
        <w:t xml:space="preserve"> όρφ. )</w:t>
      </w:r>
    </w:p>
    <w:p w14:paraId="0F3DFB69" w14:textId="77777777" w:rsidR="005156AC" w:rsidRDefault="005156AC" w:rsidP="005156AC">
      <w:pPr>
        <w:spacing w:after="0" w:line="240" w:lineRule="auto"/>
        <w:jc w:val="right"/>
        <w:rPr>
          <w:rFonts w:eastAsia="Times New Roman" w:cs="Calibri"/>
          <w:lang w:eastAsia="el-GR"/>
        </w:rPr>
      </w:pPr>
      <w:r>
        <w:rPr>
          <w:rFonts w:eastAsia="Times New Roman" w:cs="Calibri"/>
          <w:lang w:eastAsia="el-GR"/>
        </w:rPr>
        <w:t>Αθήνα 105 63</w:t>
      </w:r>
    </w:p>
    <w:p w14:paraId="57E29B53" w14:textId="77777777" w:rsidR="005156AC" w:rsidRDefault="005156AC" w:rsidP="005156AC">
      <w:pPr>
        <w:spacing w:after="0" w:line="240" w:lineRule="auto"/>
        <w:jc w:val="right"/>
        <w:rPr>
          <w:rFonts w:eastAsia="Times New Roman" w:cs="Calibri"/>
          <w:lang w:eastAsia="el-GR"/>
        </w:rPr>
      </w:pPr>
      <w:r>
        <w:rPr>
          <w:rFonts w:eastAsia="Times New Roman" w:cs="Calibri"/>
          <w:lang w:eastAsia="el-GR"/>
        </w:rPr>
        <w:t xml:space="preserve">   Τηλέφωνο: 210 3315621</w:t>
      </w:r>
    </w:p>
    <w:p w14:paraId="2B6D9120" w14:textId="77777777" w:rsidR="005156AC" w:rsidRDefault="005156AC" w:rsidP="005156AC">
      <w:pPr>
        <w:spacing w:after="0" w:line="240" w:lineRule="auto"/>
        <w:jc w:val="right"/>
        <w:rPr>
          <w:rFonts w:eastAsia="Times New Roman" w:cs="Calibri"/>
          <w:lang w:eastAsia="el-GR"/>
        </w:rPr>
      </w:pPr>
      <w:r>
        <w:rPr>
          <w:rFonts w:eastAsia="Times New Roman" w:cs="Calibri"/>
          <w:lang w:eastAsia="el-GR"/>
        </w:rPr>
        <w:t>Φαξ: 210 3315623 – 4</w:t>
      </w:r>
    </w:p>
    <w:p w14:paraId="25654787" w14:textId="77777777" w:rsidR="005156AC" w:rsidRPr="002001F9" w:rsidRDefault="005156AC" w:rsidP="005156AC">
      <w:r>
        <w:rPr>
          <w:rFonts w:eastAsia="Times New Roman" w:cs="Calibri"/>
          <w:lang w:eastAsia="el-GR"/>
        </w:rPr>
        <w:t xml:space="preserve">                                                </w:t>
      </w:r>
      <w:r>
        <w:rPr>
          <w:rFonts w:eastAsia="Times New Roman" w:cs="Calibri"/>
          <w:lang w:val="en-US" w:eastAsia="el-GR"/>
        </w:rPr>
        <w:t xml:space="preserve">                     </w:t>
      </w:r>
      <w:r>
        <w:rPr>
          <w:rFonts w:eastAsia="Times New Roman" w:cs="Calibri"/>
          <w:lang w:eastAsia="el-GR"/>
        </w:rPr>
        <w:t xml:space="preserve">  </w:t>
      </w:r>
      <w:r>
        <w:rPr>
          <w:rFonts w:eastAsia="Times New Roman" w:cs="Calibri"/>
          <w:lang w:val="en-US" w:eastAsia="el-GR"/>
        </w:rPr>
        <w:t>Email</w:t>
      </w:r>
      <w:r>
        <w:rPr>
          <w:rFonts w:eastAsia="Times New Roman" w:cs="Calibri"/>
          <w:lang w:eastAsia="el-GR"/>
        </w:rPr>
        <w:t xml:space="preserve">: </w:t>
      </w:r>
      <w:hyperlink r:id="rId6" w:history="1">
        <w:r>
          <w:rPr>
            <w:rFonts w:eastAsia="Times New Roman" w:cs="Calibri"/>
            <w:color w:val="0000FF"/>
            <w:u w:val="single"/>
            <w:lang w:val="en-US" w:eastAsia="el-GR"/>
          </w:rPr>
          <w:t>info</w:t>
        </w:r>
        <w:r>
          <w:rPr>
            <w:rFonts w:eastAsia="Times New Roman" w:cs="Calibri"/>
            <w:color w:val="0000FF"/>
            <w:u w:val="single"/>
            <w:lang w:eastAsia="el-GR"/>
          </w:rPr>
          <w:t>@</w:t>
        </w:r>
        <w:r>
          <w:rPr>
            <w:rFonts w:eastAsia="Times New Roman" w:cs="Calibri"/>
            <w:color w:val="0000FF"/>
            <w:u w:val="single"/>
            <w:lang w:val="en-US" w:eastAsia="el-GR"/>
          </w:rPr>
          <w:t>grefis</w:t>
        </w:r>
        <w:r>
          <w:rPr>
            <w:rFonts w:eastAsia="Times New Roman" w:cs="Calibri"/>
            <w:color w:val="0000FF"/>
            <w:u w:val="single"/>
            <w:lang w:eastAsia="el-GR"/>
          </w:rPr>
          <w:t>.</w:t>
        </w:r>
        <w:r>
          <w:rPr>
            <w:rFonts w:eastAsia="Times New Roman" w:cs="Calibri"/>
            <w:color w:val="0000FF"/>
            <w:u w:val="single"/>
            <w:lang w:val="en-US" w:eastAsia="el-GR"/>
          </w:rPr>
          <w:t>gr</w:t>
        </w:r>
      </w:hyperlink>
    </w:p>
    <w:p w14:paraId="3975C3C9" w14:textId="77777777" w:rsidR="005156AC" w:rsidRDefault="005156AC" w:rsidP="005156AC">
      <w:pPr>
        <w:jc w:val="center"/>
        <w:rPr>
          <w:b/>
          <w:color w:val="FF0000"/>
          <w:sz w:val="44"/>
          <w:szCs w:val="44"/>
        </w:rPr>
      </w:pPr>
      <w:r>
        <w:rPr>
          <w:b/>
          <w:color w:val="FF0000"/>
          <w:sz w:val="44"/>
          <w:szCs w:val="44"/>
        </w:rPr>
        <w:t>Με τον Ολυμπιακό στη ΠΟΡΤΟΓΑΛΙΑ - 5ημ.</w:t>
      </w:r>
    </w:p>
    <w:p w14:paraId="75E4C345" w14:textId="3F9BADE5" w:rsidR="005156AC" w:rsidRPr="003152B6" w:rsidRDefault="005156AC" w:rsidP="005156AC">
      <w:pPr>
        <w:jc w:val="center"/>
        <w:rPr>
          <w:b/>
          <w:color w:val="0070C0"/>
          <w:sz w:val="36"/>
          <w:szCs w:val="36"/>
          <w:lang w:val="en-US"/>
        </w:rPr>
      </w:pPr>
      <w:r w:rsidRPr="003152B6">
        <w:rPr>
          <w:b/>
          <w:color w:val="0070C0"/>
          <w:sz w:val="36"/>
          <w:szCs w:val="36"/>
        </w:rPr>
        <w:t>Με πτήσεις της</w:t>
      </w:r>
      <w:r>
        <w:rPr>
          <w:b/>
          <w:color w:val="0070C0"/>
          <w:sz w:val="36"/>
          <w:szCs w:val="36"/>
          <w:lang w:val="en-US"/>
        </w:rPr>
        <w:t xml:space="preserve"> Lufthansa</w:t>
      </w:r>
      <w:r w:rsidR="002C3043">
        <w:rPr>
          <w:b/>
          <w:color w:val="0070C0"/>
          <w:sz w:val="36"/>
          <w:szCs w:val="36"/>
          <w:lang w:val="en-US"/>
        </w:rPr>
        <w:t xml:space="preserve"> &amp; </w:t>
      </w:r>
      <w:r w:rsidR="002C3043">
        <w:rPr>
          <w:b/>
          <w:color w:val="0070C0"/>
          <w:sz w:val="36"/>
          <w:szCs w:val="36"/>
        </w:rPr>
        <w:t xml:space="preserve">της </w:t>
      </w:r>
      <w:r w:rsidR="002C3043">
        <w:rPr>
          <w:b/>
          <w:color w:val="0070C0"/>
          <w:sz w:val="36"/>
          <w:szCs w:val="36"/>
          <w:lang w:val="en-US"/>
        </w:rPr>
        <w:t>Swiss Air</w:t>
      </w:r>
      <w:r>
        <w:rPr>
          <w:b/>
          <w:color w:val="0070C0"/>
          <w:sz w:val="36"/>
          <w:szCs w:val="36"/>
          <w:lang w:val="en-US"/>
        </w:rPr>
        <w:t>!</w:t>
      </w:r>
    </w:p>
    <w:p w14:paraId="64241252" w14:textId="1666245A" w:rsidR="005156AC" w:rsidRPr="005A0545" w:rsidRDefault="005156AC" w:rsidP="005156AC">
      <w:pPr>
        <w:pStyle w:val="aa"/>
        <w:jc w:val="center"/>
        <w:rPr>
          <w:rFonts w:eastAsia="Times New Roman" w:cs="Tahoma"/>
          <w:b/>
          <w:bCs/>
          <w:i/>
          <w:iCs/>
          <w:color w:val="C00000"/>
          <w:sz w:val="24"/>
          <w:szCs w:val="24"/>
          <w:lang w:val="el-GR" w:eastAsia="el-GR"/>
        </w:rPr>
      </w:pPr>
      <w:r>
        <w:rPr>
          <w:rFonts w:eastAsia="Times New Roman" w:cs="Tahoma"/>
          <w:b/>
          <w:bCs/>
          <w:i/>
          <w:iCs/>
          <w:color w:val="C00000"/>
          <w:sz w:val="24"/>
          <w:szCs w:val="24"/>
          <w:lang w:val="el-GR" w:eastAsia="el-GR"/>
        </w:rPr>
        <w:t>Πόρτο –</w:t>
      </w:r>
      <w:r w:rsidRPr="005A0545">
        <w:rPr>
          <w:rFonts w:eastAsia="Times New Roman" w:cs="Tahoma"/>
          <w:b/>
          <w:bCs/>
          <w:i/>
          <w:iCs/>
          <w:color w:val="C00000"/>
          <w:sz w:val="24"/>
          <w:szCs w:val="24"/>
          <w:lang w:val="el-GR" w:eastAsia="el-GR"/>
        </w:rPr>
        <w:t xml:space="preserve"> </w:t>
      </w:r>
      <w:r>
        <w:rPr>
          <w:rFonts w:eastAsia="Times New Roman" w:cs="Tahoma"/>
          <w:b/>
          <w:bCs/>
          <w:i/>
          <w:iCs/>
          <w:color w:val="C00000"/>
          <w:sz w:val="24"/>
          <w:szCs w:val="24"/>
          <w:lang w:val="el-GR" w:eastAsia="el-GR"/>
        </w:rPr>
        <w:t xml:space="preserve">Λισαβόνα </w:t>
      </w:r>
      <w:r w:rsidRPr="005A0545">
        <w:rPr>
          <w:rFonts w:eastAsia="Times New Roman" w:cs="Tahoma"/>
          <w:b/>
          <w:bCs/>
          <w:i/>
          <w:iCs/>
          <w:color w:val="C00000"/>
          <w:sz w:val="24"/>
          <w:szCs w:val="24"/>
          <w:lang w:val="el-GR" w:eastAsia="el-GR"/>
        </w:rPr>
        <w:t xml:space="preserve">– </w:t>
      </w:r>
      <w:r>
        <w:rPr>
          <w:rFonts w:eastAsia="Times New Roman" w:cs="Tahoma"/>
          <w:b/>
          <w:bCs/>
          <w:i/>
          <w:iCs/>
          <w:color w:val="C00000"/>
          <w:sz w:val="24"/>
          <w:szCs w:val="24"/>
          <w:lang w:val="el-GR" w:eastAsia="el-GR"/>
        </w:rPr>
        <w:t xml:space="preserve">Αβέιρο </w:t>
      </w:r>
      <w:r w:rsidRPr="005A0545">
        <w:rPr>
          <w:rFonts w:eastAsia="Times New Roman" w:cs="Tahoma"/>
          <w:b/>
          <w:bCs/>
          <w:i/>
          <w:iCs/>
          <w:color w:val="C00000"/>
          <w:sz w:val="24"/>
          <w:szCs w:val="24"/>
          <w:lang w:val="el-GR" w:eastAsia="el-GR"/>
        </w:rPr>
        <w:t xml:space="preserve">– </w:t>
      </w:r>
      <w:r>
        <w:rPr>
          <w:rFonts w:eastAsia="Times New Roman" w:cs="Tahoma"/>
          <w:b/>
          <w:bCs/>
          <w:i/>
          <w:iCs/>
          <w:color w:val="C00000"/>
          <w:sz w:val="24"/>
          <w:szCs w:val="24"/>
          <w:lang w:val="el-GR" w:eastAsia="el-GR"/>
        </w:rPr>
        <w:t>Σίντρα – Κασκάις – Φρανκφούρτη</w:t>
      </w:r>
    </w:p>
    <w:p w14:paraId="56DFAF20" w14:textId="77777777" w:rsidR="005156AC" w:rsidRPr="00627FC6" w:rsidRDefault="005156AC" w:rsidP="005156AC">
      <w:pPr>
        <w:pStyle w:val="aa"/>
        <w:jc w:val="center"/>
        <w:rPr>
          <w:rFonts w:eastAsia="Times New Roman" w:cs="Tahoma"/>
          <w:b/>
          <w:bCs/>
          <w:color w:val="FF0000"/>
          <w:sz w:val="24"/>
          <w:szCs w:val="24"/>
          <w:lang w:val="el-GR" w:eastAsia="el-GR"/>
        </w:rPr>
      </w:pPr>
    </w:p>
    <w:p w14:paraId="5E4E4892" w14:textId="77777777" w:rsidR="005156AC" w:rsidRPr="008E7868" w:rsidRDefault="005156AC" w:rsidP="005156AC">
      <w:pPr>
        <w:pStyle w:val="aa"/>
        <w:jc w:val="center"/>
        <w:rPr>
          <w:b/>
          <w:color w:val="FF0000"/>
          <w:sz w:val="32"/>
          <w:szCs w:val="32"/>
          <w:u w:val="single"/>
          <w:lang w:val="el-GR"/>
        </w:rPr>
      </w:pPr>
      <w:r w:rsidRPr="008E7868">
        <w:rPr>
          <w:b/>
          <w:color w:val="FF0000"/>
          <w:sz w:val="32"/>
          <w:szCs w:val="32"/>
          <w:u w:val="single"/>
          <w:lang w:val="el-GR"/>
        </w:rPr>
        <w:t>Αναχώρηση: 2</w:t>
      </w:r>
      <w:r>
        <w:rPr>
          <w:b/>
          <w:color w:val="FF0000"/>
          <w:sz w:val="32"/>
          <w:szCs w:val="32"/>
          <w:u w:val="single"/>
          <w:lang w:val="el-GR"/>
        </w:rPr>
        <w:t>2</w:t>
      </w:r>
      <w:r w:rsidRPr="008E7868">
        <w:rPr>
          <w:b/>
          <w:color w:val="FF0000"/>
          <w:sz w:val="32"/>
          <w:szCs w:val="32"/>
          <w:u w:val="single"/>
          <w:lang w:val="el-GR"/>
        </w:rPr>
        <w:t xml:space="preserve"> </w:t>
      </w:r>
      <w:r>
        <w:rPr>
          <w:b/>
          <w:color w:val="FF0000"/>
          <w:sz w:val="32"/>
          <w:szCs w:val="32"/>
          <w:u w:val="single"/>
          <w:lang w:val="el-GR"/>
        </w:rPr>
        <w:t>Ιανουαρίου</w:t>
      </w:r>
      <w:r w:rsidRPr="008E7868">
        <w:rPr>
          <w:b/>
          <w:color w:val="FF0000"/>
          <w:sz w:val="32"/>
          <w:szCs w:val="32"/>
          <w:u w:val="single"/>
          <w:lang w:val="el-GR"/>
        </w:rPr>
        <w:t xml:space="preserve"> ’2</w:t>
      </w:r>
      <w:r>
        <w:rPr>
          <w:b/>
          <w:color w:val="FF0000"/>
          <w:sz w:val="32"/>
          <w:szCs w:val="32"/>
          <w:u w:val="single"/>
          <w:lang w:val="el-GR"/>
        </w:rPr>
        <w:t>5</w:t>
      </w:r>
    </w:p>
    <w:p w14:paraId="7C430318" w14:textId="77777777" w:rsidR="005156AC" w:rsidRPr="00627FC6" w:rsidRDefault="005156AC" w:rsidP="005156AC">
      <w:pPr>
        <w:pStyle w:val="aa"/>
        <w:rPr>
          <w:rFonts w:cs="Calibri"/>
          <w:b/>
          <w:color w:val="FF0000"/>
          <w:sz w:val="32"/>
          <w:szCs w:val="32"/>
          <w:lang w:val="el-GR"/>
        </w:rPr>
      </w:pPr>
    </w:p>
    <w:p w14:paraId="31DAABCD" w14:textId="77C32E0E" w:rsidR="005156AC" w:rsidRPr="004E65A5" w:rsidRDefault="005156AC" w:rsidP="005156AC">
      <w:pPr>
        <w:pStyle w:val="aa"/>
        <w:rPr>
          <w:rFonts w:cs="Calibri"/>
          <w:b/>
          <w:color w:val="FF0000"/>
          <w:lang w:val="el-GR"/>
        </w:rPr>
      </w:pPr>
      <w:r w:rsidRPr="00627FC6">
        <w:rPr>
          <w:rFonts w:cs="Calibri"/>
          <w:b/>
          <w:color w:val="FF0000"/>
          <w:lang w:val="el-GR"/>
        </w:rPr>
        <w:t xml:space="preserve">1η μέρα: ΑΘΗΝΑ </w:t>
      </w:r>
      <w:r>
        <w:rPr>
          <w:rFonts w:cs="Calibri"/>
          <w:b/>
          <w:color w:val="FF0000"/>
          <w:lang w:val="el-GR"/>
        </w:rPr>
        <w:t>–</w:t>
      </w:r>
      <w:r w:rsidRPr="00627FC6">
        <w:rPr>
          <w:rFonts w:cs="Calibri"/>
          <w:b/>
          <w:color w:val="FF0000"/>
          <w:lang w:val="el-GR"/>
        </w:rPr>
        <w:t xml:space="preserve"> </w:t>
      </w:r>
      <w:r>
        <w:rPr>
          <w:rFonts w:cs="Calibri"/>
          <w:b/>
          <w:color w:val="FF0000"/>
          <w:lang w:val="el-GR"/>
        </w:rPr>
        <w:t>ΠΟΡΤΟ</w:t>
      </w:r>
    </w:p>
    <w:p w14:paraId="1A5D2930" w14:textId="17408141" w:rsidR="005156AC" w:rsidRPr="005156AC" w:rsidRDefault="005156AC" w:rsidP="005156AC">
      <w:pPr>
        <w:ind w:right="6"/>
        <w:jc w:val="both"/>
        <w:rPr>
          <w:rFonts w:cs="Calibri"/>
        </w:rPr>
      </w:pPr>
      <w:r>
        <w:rPr>
          <w:rStyle w:val="normaltextrun"/>
          <w:rFonts w:cs="Calibri"/>
          <w:color w:val="000000"/>
          <w:shd w:val="clear" w:color="auto" w:fill="FFFFFF"/>
        </w:rPr>
        <w:t xml:space="preserve">Συγκέντρωση στο αεροδρόμιο </w:t>
      </w:r>
      <w:r>
        <w:rPr>
          <w:rStyle w:val="spellingerror"/>
          <w:rFonts w:cs="Calibri"/>
          <w:color w:val="000000"/>
          <w:shd w:val="clear" w:color="auto" w:fill="FFFFFF"/>
        </w:rPr>
        <w:t>Ελ.</w:t>
      </w:r>
      <w:r>
        <w:rPr>
          <w:rStyle w:val="spellingerror"/>
          <w:rFonts w:cs="Calibri"/>
          <w:color w:val="000000"/>
          <w:shd w:val="clear" w:color="auto" w:fill="FFFFFF"/>
          <w:lang w:val="en-US"/>
        </w:rPr>
        <w:t xml:space="preserve"> </w:t>
      </w:r>
      <w:r>
        <w:rPr>
          <w:rStyle w:val="spellingerror"/>
          <w:rFonts w:cs="Calibri"/>
          <w:color w:val="000000"/>
          <w:shd w:val="clear" w:color="auto" w:fill="FFFFFF"/>
        </w:rPr>
        <w:t>Βενιζέλος</w:t>
      </w:r>
      <w:r>
        <w:rPr>
          <w:rStyle w:val="normaltextrun"/>
          <w:rFonts w:cs="Calibri"/>
          <w:color w:val="000000"/>
          <w:shd w:val="clear" w:color="auto" w:fill="FFFFFF"/>
        </w:rPr>
        <w:t xml:space="preserve"> 2 ώρες νωρίτερα από την ώρα πτήσεων, με πτήση προς Πόρτο μέσω Φρανκφούρτη. Άφιξη στο Πόρτο. </w:t>
      </w:r>
      <w:r>
        <w:rPr>
          <w:rFonts w:cs="Calibri"/>
        </w:rPr>
        <w:t xml:space="preserve">Τακτοποίηση στο ξενοδοχείο. Διανυκτέρευση. </w:t>
      </w:r>
    </w:p>
    <w:p w14:paraId="548FD2AA" w14:textId="459FC17C" w:rsidR="005156AC" w:rsidRDefault="005156AC" w:rsidP="005156AC">
      <w:pPr>
        <w:pStyle w:val="aa"/>
        <w:rPr>
          <w:rFonts w:cs="Calibri"/>
          <w:b/>
          <w:color w:val="FF0000"/>
          <w:lang w:val="el-GR"/>
        </w:rPr>
      </w:pPr>
      <w:bookmarkStart w:id="2" w:name="_Hlk112765444"/>
      <w:r w:rsidRPr="00C33AEF">
        <w:rPr>
          <w:rFonts w:cs="Calibri"/>
          <w:b/>
          <w:color w:val="FF0000"/>
          <w:lang w:val="el-GR"/>
        </w:rPr>
        <w:t xml:space="preserve">2η μέρα: </w:t>
      </w:r>
      <w:bookmarkEnd w:id="2"/>
      <w:r>
        <w:rPr>
          <w:rFonts w:cs="Calibri"/>
          <w:b/>
          <w:color w:val="FF0000"/>
          <w:lang w:val="el-GR"/>
        </w:rPr>
        <w:t>: ΠΟΡΤΟ (ξενάγηση + αγώνας)</w:t>
      </w:r>
    </w:p>
    <w:p w14:paraId="2C91992D" w14:textId="1CCE7A48" w:rsidR="005156AC" w:rsidRPr="005A0545" w:rsidRDefault="005156AC" w:rsidP="005156AC">
      <w:pPr>
        <w:pStyle w:val="aa"/>
        <w:jc w:val="both"/>
        <w:rPr>
          <w:rFonts w:cs="Calibri"/>
          <w:color w:val="000000"/>
          <w:shd w:val="clear" w:color="auto" w:fill="FFFFFF"/>
          <w:lang w:val="el-GR"/>
        </w:rPr>
      </w:pPr>
      <w:r>
        <w:rPr>
          <w:rFonts w:cs="Calibri"/>
          <w:b/>
          <w:bCs/>
          <w:noProof/>
          <w:color w:val="1F497D"/>
        </w:rPr>
        <w:drawing>
          <wp:anchor distT="0" distB="0" distL="114300" distR="114300" simplePos="0" relativeHeight="251660288" behindDoc="0" locked="0" layoutInCell="1" allowOverlap="1" wp14:anchorId="275F6F8C" wp14:editId="0400C4CD">
            <wp:simplePos x="0" y="0"/>
            <wp:positionH relativeFrom="margin">
              <wp:posOffset>2838450</wp:posOffset>
            </wp:positionH>
            <wp:positionV relativeFrom="margin">
              <wp:posOffset>5876925</wp:posOffset>
            </wp:positionV>
            <wp:extent cx="2333625" cy="1112520"/>
            <wp:effectExtent l="0" t="0" r="9525" b="0"/>
            <wp:wrapSquare wrapText="bothSides"/>
            <wp:docPr id="1532051420" name="Εικόνα 2" descr="A city with red roofs and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ity with red roofs and buildings&#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33625" cy="11125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Style w:val="normaltextrun"/>
          <w:rFonts w:cs="Calibri"/>
          <w:color w:val="000000"/>
          <w:shd w:val="clear" w:color="auto" w:fill="FFFFFF"/>
          <w:lang w:val="el-GR"/>
        </w:rPr>
        <w:t>Πρωινό</w:t>
      </w:r>
      <w:r>
        <w:rPr>
          <w:rStyle w:val="normaltextrun"/>
          <w:rFonts w:cs="Calibri"/>
          <w:color w:val="000000"/>
          <w:shd w:val="clear" w:color="auto" w:fill="FFFFFF"/>
        </w:rPr>
        <w:t> </w:t>
      </w:r>
      <w:r>
        <w:rPr>
          <w:rStyle w:val="normaltextrun"/>
          <w:rFonts w:cs="Calibri"/>
          <w:color w:val="000000"/>
          <w:shd w:val="clear" w:color="auto" w:fill="FFFFFF"/>
          <w:lang w:val="el-GR"/>
        </w:rPr>
        <w:t xml:space="preserve">στο ξενοδοχείο. </w:t>
      </w:r>
      <w:r>
        <w:rPr>
          <w:rFonts w:cs="Calibri"/>
          <w:lang w:val="el-GR"/>
        </w:rPr>
        <w:t xml:space="preserve">Σήμερα θα γνωρίσουμε </w:t>
      </w:r>
      <w:r>
        <w:rPr>
          <w:rFonts w:cs="Calibri"/>
        </w:rPr>
        <w:t>τη δεύτερη μεγαλύτερη πόλη της Πορτογαλίας</w:t>
      </w:r>
      <w:r>
        <w:rPr>
          <w:rFonts w:cs="Calibri"/>
          <w:lang w:val="el-GR"/>
        </w:rPr>
        <w:t>,</w:t>
      </w:r>
      <w:r>
        <w:rPr>
          <w:rFonts w:cs="Calibri"/>
        </w:rPr>
        <w:t xml:space="preserve"> μετά τη Λισαβόνα, είναι  χτισμένο αμφιθεατρικά, στη δεξιά όχθη του ποταμού Ντόουρου και εκτείνεται σε όλο το μήκος της ακτής μέχρι την εκβολή του ποταμού στον  ωκεανό. Έχει ενταχθεί στον κατάλογο των Μνημείων Παγκόσμιας Κληρονομιάς της UNESCO από το 1996. Η ξενάγηση μας θα ξεκινήσει από το ιστορικό κέντρο της και θα συνεχίσει προς τον ποταμό. Θα έχουμε την ευκαιρία να γνωρίσουμε τα γεφύρια του, την ιστορία της πόλης και να χαρούμε τα γραφικά σπίτια και τα ιδιαίτερα ποταμόπλοια, τα ‘’barcos rabelos’’. Στη συνέχεια θα επισκεφθούμε το Παλάτι Μπόλσα, το οποίο κατασκευάστηκε από τους εμπόρους της πόλης το 1842 για να φιλοξενήσει την εμπορική τους ένωση και το εμπορικό δικαστήριο και στη συνέχεια εξελίχθηκε σε χρηματιστήριο (Bolsa). Θα επισκεφθούμε το χρυσοφόρο Ναό του Αγίου Φραγκίσκου (Igreja de São Francisco) και θα τελειώσουμε την ξενάγησή μας στην απέναντι ακτή του ποταμού, στη Βίλα Νόβα ντε Γκάια. Προαιρετική επίσκεψη σε οινοποιείο για να δοκιμάσουμε το διάσημο ομώνυμο κρασί (Vinho Porto).</w:t>
      </w:r>
      <w:r>
        <w:rPr>
          <w:rStyle w:val="normaltextrun"/>
          <w:rFonts w:cs="Calibri"/>
          <w:color w:val="000000"/>
          <w:shd w:val="clear" w:color="auto" w:fill="FFFFFF"/>
          <w:lang w:val="el-GR"/>
        </w:rPr>
        <w:t xml:space="preserve"> Στη συνέχεια, μεταφορά στο γήπεδο για τη παρακολούθηση του αγώνα. Με τη λήξη του αγώνα. Επιστροφή στο ξενοδοχείο, διανυκτέρευση. </w:t>
      </w:r>
    </w:p>
    <w:p w14:paraId="68AE2FE2" w14:textId="77777777" w:rsidR="005156AC" w:rsidRDefault="005156AC" w:rsidP="005156AC">
      <w:pPr>
        <w:pStyle w:val="aa"/>
        <w:rPr>
          <w:rFonts w:cs="Calibri"/>
          <w:b/>
          <w:color w:val="FF0000"/>
          <w:lang w:val="el-GR"/>
        </w:rPr>
      </w:pPr>
    </w:p>
    <w:p w14:paraId="0E71C2A4" w14:textId="7D6FD773" w:rsidR="005156AC" w:rsidRPr="00767B13" w:rsidRDefault="005156AC" w:rsidP="005156AC">
      <w:pPr>
        <w:pStyle w:val="aa"/>
        <w:rPr>
          <w:lang w:val="el-GR"/>
        </w:rPr>
      </w:pPr>
    </w:p>
    <w:p w14:paraId="3D44C4CD" w14:textId="4ADE428E" w:rsidR="005156AC" w:rsidRDefault="005156AC" w:rsidP="005156AC">
      <w:pPr>
        <w:pStyle w:val="aa"/>
        <w:rPr>
          <w:rFonts w:cs="Calibri"/>
          <w:b/>
          <w:color w:val="FF0000"/>
          <w:lang w:val="el-GR"/>
        </w:rPr>
      </w:pPr>
      <w:r w:rsidRPr="00C33AEF">
        <w:rPr>
          <w:rFonts w:cs="Calibri"/>
          <w:b/>
          <w:color w:val="FF0000"/>
          <w:lang w:val="el-GR"/>
        </w:rPr>
        <w:t xml:space="preserve">3η μέρα: </w:t>
      </w:r>
      <w:r>
        <w:rPr>
          <w:rFonts w:cs="Calibri"/>
          <w:b/>
          <w:color w:val="FF0000"/>
          <w:lang w:val="el-GR"/>
        </w:rPr>
        <w:t xml:space="preserve">ΠΟΡΤΟ – ΑΒΕΙΡΟ – ΛΙΣΑΒΟΝΑ </w:t>
      </w:r>
    </w:p>
    <w:p w14:paraId="123EC14B" w14:textId="55764B8C" w:rsidR="005156AC" w:rsidRDefault="005156AC" w:rsidP="005156AC">
      <w:pPr>
        <w:jc w:val="both"/>
        <w:rPr>
          <w:rFonts w:eastAsia="Times New Roman" w:cs="Calibri"/>
          <w:b/>
          <w:bCs/>
          <w:color w:val="0070C0"/>
        </w:rPr>
      </w:pPr>
      <w:r>
        <w:rPr>
          <w:rStyle w:val="normaltextrun"/>
          <w:rFonts w:cs="Calibri"/>
          <w:color w:val="000000"/>
          <w:shd w:val="clear" w:color="auto" w:fill="FFFFFF"/>
        </w:rPr>
        <w:t xml:space="preserve">Πρωινό στο ξενοδοχείο.  </w:t>
      </w:r>
      <w:r>
        <w:rPr>
          <w:rFonts w:cs="Calibri"/>
        </w:rPr>
        <w:t xml:space="preserve">Στη διαδρομή μας προς τη Λισαβόνα θα κάνουμε μια στάση στη πόλη των καναλιών ,τη “Βενετία της Πορτογαλίας”, το Αβέιρο, όπου θα απολαύσουμε τις βάρκες που μοιάζουν με τις παραδοσιακές γόνδολες της Βενετίας. Αυτά τα σκάφη χρησιμοποιήθηκαν μέχρι πρόσφατα για μεταφέρεται αλάτι και φύκια και ονομάστηκαν moliceiros, ένα όνομα που πλέον ταυτίζεται με την πόλη. Η επίσκεψη μας θα ξεκινήσει στα μικρά δρομάκια του, με τα γραφικά σπίτια με αρτ ντεκό προσόψεις. Θα περπατήσουμε στην γνωστή γειτονιά Beira Mar, η οποία διατηρεί την πιο αυθεντική γεύση από όλες. Μπορείτε </w:t>
      </w:r>
      <w:r>
        <w:rPr>
          <w:rFonts w:cs="Calibri"/>
        </w:rPr>
        <w:lastRenderedPageBreak/>
        <w:t xml:space="preserve">να θαυμάσετε τα παλιά σπίτια των ψαράδων και τα ιστορικά κτίρια, όπως επίσης και τα μαγαζάκια που αποτελούν ιδανικό χώρο για να ακούσετε τα δημοφιλή πορτογαλικά fados. Στη συνέχεια, θα επισκεφθούμε τη Μονή του Ιησού, που σήμερα στεγάζει το μουσείο της πόλης και είναι ένα κτήριο μπαρόκ αρχιτεκτονικής που χτίστηκε τον 15ο αιώνα, και το οποίο περιέχει τον τάφο της κόρης του Alfonso V, την ST. Joana, που πέθανε το 1490. Ελεύθερος χρόνος για να δοκιμάσουμε τα παραδοσιακά γλυκά της πόλης, τους "ovos-τυφλοπόντικες" και τα "trouxas de ovos", τα οποία γίνονται από τα αβγά. </w:t>
      </w:r>
      <w:r>
        <w:rPr>
          <w:rStyle w:val="normaltextrun"/>
          <w:rFonts w:cs="Calibri"/>
          <w:color w:val="000000"/>
          <w:shd w:val="clear" w:color="auto" w:fill="FFFFFF"/>
        </w:rPr>
        <w:t xml:space="preserve">Άφιξη </w:t>
      </w:r>
      <w:r>
        <w:rPr>
          <w:rFonts w:cs="Calibri"/>
          <w:iCs/>
        </w:rPr>
        <w:t xml:space="preserve">στο ξενοδοχείο μας στη Λισαβόνα. Τακτοποίηση στα δωμάτια και διανυκτέρευση. </w:t>
      </w:r>
    </w:p>
    <w:p w14:paraId="0C8A2567" w14:textId="77777777" w:rsidR="005156AC" w:rsidRDefault="005156AC" w:rsidP="005156AC">
      <w:pPr>
        <w:pStyle w:val="aa"/>
        <w:rPr>
          <w:rFonts w:cs="Calibri"/>
          <w:b/>
          <w:color w:val="FF0000"/>
          <w:lang w:val="el-GR"/>
        </w:rPr>
      </w:pPr>
      <w:r>
        <w:rPr>
          <w:rFonts w:cs="Calibri"/>
          <w:b/>
          <w:color w:val="FF0000"/>
          <w:lang w:val="el-GR"/>
        </w:rPr>
        <w:t>4</w:t>
      </w:r>
      <w:r w:rsidRPr="007E3CD8">
        <w:rPr>
          <w:rFonts w:cs="Calibri"/>
          <w:b/>
          <w:color w:val="FF0000"/>
          <w:lang w:val="el-GR"/>
        </w:rPr>
        <w:t xml:space="preserve">η </w:t>
      </w:r>
      <w:r>
        <w:rPr>
          <w:rFonts w:cs="Calibri"/>
          <w:b/>
          <w:color w:val="FF0000"/>
          <w:lang w:val="el-GR"/>
        </w:rPr>
        <w:t>μέρα: ΛΙΣΑΒΟΝΑ – ΚΑΣΚΑΙΣ  – ΣΙΝΤΡΑ</w:t>
      </w:r>
    </w:p>
    <w:p w14:paraId="2AC99B03" w14:textId="77777777" w:rsidR="005156AC" w:rsidRPr="003152B6" w:rsidRDefault="005156AC" w:rsidP="005156AC">
      <w:pPr>
        <w:jc w:val="both"/>
        <w:rPr>
          <w:rFonts w:cs="Calibri"/>
          <w:color w:val="000000"/>
          <w:shd w:val="clear" w:color="auto" w:fill="FFFFFF"/>
        </w:rPr>
      </w:pPr>
      <w:r w:rsidRPr="003152B6">
        <w:rPr>
          <w:rFonts w:cs="Calibri"/>
          <w:color w:val="000000"/>
          <w:shd w:val="clear" w:color="auto" w:fill="FFFFFF"/>
        </w:rPr>
        <w:t>Πρωινό μπουφέ στο ξενοδοχείο. Σήμερα θα απολαύσουμε μια διαδρομή στα περίχωρα της Λισαβόνας. Θα επισκεφτούμε το γειτονικό του Κασκάις (Cascais), κάποτε ψαροχώρι που το επέλεξε η βασιλική οικογένεια το 19ο αι. για θερινή κατοικία και σήμερα είναι δημοφιλές τουριστικό θέρετρο. Επόμενος σταθμός μας, η ρομαντική Σίντρα (Sintra), που συγκαταλέγεται στους θησαυρούς της Παγκόσμιας Κληρονομιάς της UNESCO. Η πόλη είναι γεμάτη παλάτια, ενώ το σύμβολό της αποτελεί το Palacio National de Sintra (το Εθνικό Παλάτι της Σίντρα).</w:t>
      </w:r>
      <w:r>
        <w:rPr>
          <w:rFonts w:cs="Calibri"/>
          <w:color w:val="000000"/>
          <w:shd w:val="clear" w:color="auto" w:fill="FFFFFF"/>
        </w:rPr>
        <w:t xml:space="preserve"> </w:t>
      </w:r>
      <w:r w:rsidRPr="003152B6">
        <w:rPr>
          <w:rFonts w:cs="Calibri"/>
          <w:color w:val="000000"/>
          <w:shd w:val="clear" w:color="auto" w:fill="FFFFFF"/>
        </w:rPr>
        <w:t xml:space="preserve">Επιστροφή στο ξενοδοχείο μας στη Λισαβόνα. Διανυκτέρευση. </w:t>
      </w:r>
    </w:p>
    <w:p w14:paraId="134C9D95" w14:textId="77777777" w:rsidR="005156AC" w:rsidRPr="00686C29" w:rsidRDefault="005156AC" w:rsidP="005156AC">
      <w:pPr>
        <w:pStyle w:val="aa"/>
        <w:rPr>
          <w:rFonts w:cs="Calibri"/>
          <w:b/>
          <w:color w:val="FF0000"/>
          <w:lang w:val="el-GR"/>
        </w:rPr>
      </w:pPr>
      <w:r>
        <w:rPr>
          <w:rFonts w:cs="Calibri"/>
          <w:b/>
          <w:color w:val="FF0000"/>
          <w:lang w:val="el-GR"/>
        </w:rPr>
        <w:t>5</w:t>
      </w:r>
      <w:r w:rsidRPr="007E3CD8">
        <w:rPr>
          <w:rFonts w:cs="Calibri"/>
          <w:b/>
          <w:color w:val="FF0000"/>
          <w:lang w:val="el-GR"/>
        </w:rPr>
        <w:t xml:space="preserve">η </w:t>
      </w:r>
      <w:r>
        <w:rPr>
          <w:rFonts w:cs="Calibri"/>
          <w:b/>
          <w:color w:val="FF0000"/>
          <w:lang w:val="el-GR"/>
        </w:rPr>
        <w:t xml:space="preserve">μέρα: ΛΙΣΑΒΟΝΑ – ΑΘΗΝΑ </w:t>
      </w:r>
    </w:p>
    <w:p w14:paraId="7D460849" w14:textId="4A4BC595" w:rsidR="005156AC" w:rsidRDefault="005156AC" w:rsidP="005156AC">
      <w:pPr>
        <w:pStyle w:val="aa"/>
        <w:jc w:val="both"/>
        <w:rPr>
          <w:rStyle w:val="normaltextrun"/>
          <w:rFonts w:cs="Calibri"/>
          <w:color w:val="000000"/>
          <w:shd w:val="clear" w:color="auto" w:fill="FFFFFF"/>
          <w:lang w:val="el-GR"/>
        </w:rPr>
      </w:pPr>
      <w:r>
        <w:rPr>
          <w:rStyle w:val="normaltextrun"/>
          <w:rFonts w:cs="Calibri"/>
          <w:color w:val="000000"/>
          <w:shd w:val="clear" w:color="auto" w:fill="FFFFFF"/>
          <w:lang w:val="el-GR"/>
        </w:rPr>
        <w:t>Πρωινό στο ξενοδοχείο</w:t>
      </w:r>
      <w:r>
        <w:rPr>
          <w:rFonts w:cs="Tahoma"/>
          <w:lang w:val="el-GR"/>
        </w:rPr>
        <w:t xml:space="preserve">. </w:t>
      </w:r>
      <w:r>
        <w:rPr>
          <w:rFonts w:cs="Tahoma"/>
          <w:shd w:val="clear" w:color="auto" w:fill="FFFFFF"/>
          <w:lang w:val="el-GR"/>
        </w:rPr>
        <w:t>Ελεύθερος χρόνος μέχρι</w:t>
      </w:r>
      <w:r>
        <w:rPr>
          <w:rFonts w:cs="Tahoma"/>
          <w:shd w:val="clear" w:color="auto" w:fill="FFFFFF"/>
        </w:rPr>
        <w:t xml:space="preserve"> </w:t>
      </w:r>
      <w:r>
        <w:rPr>
          <w:rFonts w:cs="Tahoma"/>
          <w:shd w:val="clear" w:color="auto" w:fill="FFFFFF"/>
          <w:lang w:val="el-GR"/>
        </w:rPr>
        <w:t>τη</w:t>
      </w:r>
      <w:r>
        <w:rPr>
          <w:rStyle w:val="normaltextrun"/>
          <w:rFonts w:cs="Calibri"/>
          <w:color w:val="000000"/>
          <w:shd w:val="clear" w:color="auto" w:fill="FFFFFF"/>
          <w:lang w:val="el-GR"/>
        </w:rPr>
        <w:t xml:space="preserve"> μεταφορά στο αεροδρόμιο</w:t>
      </w:r>
      <w:r w:rsidR="00866CEA">
        <w:rPr>
          <w:rStyle w:val="normaltextrun"/>
          <w:rFonts w:cs="Calibri"/>
          <w:color w:val="000000"/>
          <w:shd w:val="clear" w:color="auto" w:fill="FFFFFF"/>
        </w:rPr>
        <w:t xml:space="preserve"> </w:t>
      </w:r>
      <w:r w:rsidR="00866CEA">
        <w:rPr>
          <w:rStyle w:val="normaltextrun"/>
          <w:rFonts w:cs="Calibri"/>
          <w:color w:val="000000"/>
          <w:shd w:val="clear" w:color="auto" w:fill="FFFFFF"/>
          <w:lang w:val="el-GR"/>
        </w:rPr>
        <w:t>με</w:t>
      </w:r>
      <w:r>
        <w:rPr>
          <w:rStyle w:val="normaltextrun"/>
          <w:rFonts w:cs="Calibri"/>
          <w:color w:val="000000"/>
          <w:shd w:val="clear" w:color="auto" w:fill="FFFFFF"/>
          <w:lang w:val="el-GR"/>
        </w:rPr>
        <w:t xml:space="preserve"> για την πτήση επιστροφής μας στην Αθήνα</w:t>
      </w:r>
      <w:r w:rsidR="00866CEA">
        <w:rPr>
          <w:rStyle w:val="normaltextrun"/>
          <w:rFonts w:cs="Calibri"/>
          <w:color w:val="000000"/>
          <w:shd w:val="clear" w:color="auto" w:fill="FFFFFF"/>
          <w:lang w:val="el-GR"/>
        </w:rPr>
        <w:t>, μέσω Ζυρίχης</w:t>
      </w:r>
      <w:r>
        <w:rPr>
          <w:rStyle w:val="normaltextrun"/>
          <w:rFonts w:cs="Calibri"/>
          <w:color w:val="000000"/>
          <w:shd w:val="clear" w:color="auto" w:fill="FFFFFF"/>
          <w:lang w:val="el-GR"/>
        </w:rPr>
        <w:t>.</w:t>
      </w:r>
    </w:p>
    <w:p w14:paraId="02B8CA57" w14:textId="77777777" w:rsidR="005156AC" w:rsidRDefault="005156AC" w:rsidP="005156AC">
      <w:pPr>
        <w:pStyle w:val="aa"/>
        <w:rPr>
          <w:rStyle w:val="normaltextrun"/>
          <w:rFonts w:cs="Calibri"/>
          <w:color w:val="000000"/>
          <w:shd w:val="clear" w:color="auto" w:fill="FFFFFF"/>
          <w:lang w:val="el-GR"/>
        </w:rPr>
      </w:pPr>
    </w:p>
    <w:p w14:paraId="06371BCA" w14:textId="77777777" w:rsidR="005156AC" w:rsidRPr="009660DD" w:rsidRDefault="005156AC" w:rsidP="005156AC">
      <w:pPr>
        <w:pStyle w:val="aa"/>
        <w:rPr>
          <w:rFonts w:cs="Calibri"/>
          <w:b/>
          <w:bCs/>
          <w:color w:val="0070C0"/>
          <w:u w:val="single"/>
          <w:lang w:val="el-GR"/>
        </w:rPr>
      </w:pPr>
    </w:p>
    <w:p w14:paraId="0B31BFFF" w14:textId="5F878A1F" w:rsidR="005156AC" w:rsidRPr="005A0545" w:rsidRDefault="005156AC" w:rsidP="005156AC">
      <w:pPr>
        <w:pStyle w:val="aa"/>
        <w:rPr>
          <w:color w:val="0070C0"/>
          <w:sz w:val="36"/>
          <w:szCs w:val="36"/>
          <w:lang w:val="el-GR"/>
        </w:rPr>
      </w:pPr>
      <w:r w:rsidRPr="005A0545">
        <w:rPr>
          <w:rFonts w:cs="Calibri"/>
          <w:b/>
          <w:bCs/>
          <w:color w:val="0070C0"/>
          <w:sz w:val="36"/>
          <w:szCs w:val="36"/>
          <w:u w:val="single"/>
          <w:lang w:val="el-GR"/>
        </w:rPr>
        <w:t xml:space="preserve"> Πτήσεις</w:t>
      </w:r>
      <w:r>
        <w:rPr>
          <w:rFonts w:cs="Calibri"/>
          <w:b/>
          <w:bCs/>
          <w:color w:val="0070C0"/>
          <w:sz w:val="36"/>
          <w:szCs w:val="36"/>
          <w:u w:val="single"/>
          <w:lang w:val="el-GR"/>
        </w:rPr>
        <w:t xml:space="preserve"> της </w:t>
      </w:r>
      <w:r w:rsidR="002C3043">
        <w:rPr>
          <w:rFonts w:cs="Calibri"/>
          <w:b/>
          <w:bCs/>
          <w:color w:val="0070C0"/>
          <w:sz w:val="36"/>
          <w:szCs w:val="36"/>
          <w:u w:val="single"/>
        </w:rPr>
        <w:t xml:space="preserve">Lufthansa </w:t>
      </w:r>
    </w:p>
    <w:p w14:paraId="0E9F592B" w14:textId="64168602" w:rsidR="005156AC" w:rsidRDefault="005156AC" w:rsidP="005156AC">
      <w:pPr>
        <w:pStyle w:val="aa"/>
        <w:rPr>
          <w:rFonts w:cs="Calibri"/>
          <w:b/>
          <w:bCs/>
          <w:color w:val="FF0000"/>
          <w:sz w:val="28"/>
          <w:szCs w:val="28"/>
        </w:rPr>
      </w:pPr>
      <w:r w:rsidRPr="00627FC6">
        <w:rPr>
          <w:rFonts w:cs="Calibri"/>
          <w:b/>
          <w:bCs/>
          <w:color w:val="FF0000"/>
          <w:sz w:val="36"/>
          <w:szCs w:val="36"/>
        </w:rPr>
        <w:t> </w:t>
      </w:r>
      <w:r>
        <w:rPr>
          <w:rFonts w:cs="Calibri"/>
          <w:b/>
          <w:bCs/>
          <w:color w:val="FF0000"/>
          <w:sz w:val="28"/>
          <w:szCs w:val="28"/>
        </w:rPr>
        <w:t>22/01</w:t>
      </w:r>
      <w:r w:rsidRPr="00954D2E">
        <w:rPr>
          <w:rFonts w:cs="Calibri"/>
          <w:b/>
          <w:bCs/>
          <w:color w:val="FF0000"/>
          <w:sz w:val="28"/>
          <w:szCs w:val="28"/>
        </w:rPr>
        <w:t> </w:t>
      </w:r>
      <w:r w:rsidRPr="00954D2E">
        <w:rPr>
          <w:rFonts w:cs="Calibri"/>
          <w:b/>
          <w:bCs/>
          <w:color w:val="FF0000"/>
          <w:sz w:val="28"/>
          <w:szCs w:val="28"/>
          <w:lang w:val="el-GR"/>
        </w:rPr>
        <w:t xml:space="preserve"> Αναχώρηση:</w:t>
      </w:r>
      <w:r w:rsidRPr="00954D2E">
        <w:rPr>
          <w:rFonts w:cs="Calibri"/>
          <w:b/>
          <w:bCs/>
          <w:color w:val="FF0000"/>
          <w:sz w:val="28"/>
          <w:szCs w:val="28"/>
        </w:rPr>
        <w:t> </w:t>
      </w:r>
      <w:r w:rsidRPr="00954D2E">
        <w:rPr>
          <w:rFonts w:cs="Calibri"/>
          <w:b/>
          <w:bCs/>
          <w:color w:val="FF0000"/>
          <w:sz w:val="28"/>
          <w:szCs w:val="28"/>
          <w:lang w:val="el-GR"/>
        </w:rPr>
        <w:t xml:space="preserve"> Αθήνα –</w:t>
      </w:r>
      <w:r>
        <w:rPr>
          <w:rFonts w:cs="Calibri"/>
          <w:b/>
          <w:bCs/>
          <w:color w:val="FF0000"/>
          <w:sz w:val="28"/>
          <w:szCs w:val="28"/>
        </w:rPr>
        <w:t xml:space="preserve"> </w:t>
      </w:r>
      <w:r w:rsidR="003369D6">
        <w:rPr>
          <w:rFonts w:cs="Calibri"/>
          <w:b/>
          <w:bCs/>
          <w:color w:val="FF0000"/>
          <w:sz w:val="28"/>
          <w:szCs w:val="28"/>
          <w:lang w:val="el-GR"/>
        </w:rPr>
        <w:t>Φρανκφούρτη</w:t>
      </w:r>
      <w:r>
        <w:rPr>
          <w:rFonts w:cs="Calibri"/>
          <w:b/>
          <w:bCs/>
          <w:color w:val="FF0000"/>
          <w:sz w:val="28"/>
          <w:szCs w:val="28"/>
          <w:lang w:val="el-GR"/>
        </w:rPr>
        <w:t xml:space="preserve"> </w:t>
      </w:r>
      <w:r w:rsidR="003369D6">
        <w:rPr>
          <w:rFonts w:cs="Calibri"/>
          <w:b/>
          <w:bCs/>
          <w:color w:val="FF0000"/>
          <w:sz w:val="28"/>
          <w:szCs w:val="28"/>
        </w:rPr>
        <w:t>LH</w:t>
      </w:r>
      <w:r>
        <w:rPr>
          <w:rFonts w:cs="Calibri"/>
          <w:b/>
          <w:bCs/>
          <w:color w:val="FF0000"/>
          <w:sz w:val="28"/>
          <w:szCs w:val="28"/>
        </w:rPr>
        <w:t xml:space="preserve"> 1</w:t>
      </w:r>
      <w:r w:rsidR="003369D6">
        <w:rPr>
          <w:rFonts w:cs="Calibri"/>
          <w:b/>
          <w:bCs/>
          <w:color w:val="FF0000"/>
          <w:sz w:val="28"/>
          <w:szCs w:val="28"/>
        </w:rPr>
        <w:t>279</w:t>
      </w:r>
      <w:r>
        <w:rPr>
          <w:rFonts w:cs="Calibri"/>
          <w:b/>
          <w:bCs/>
          <w:color w:val="FF0000"/>
          <w:sz w:val="28"/>
          <w:szCs w:val="28"/>
        </w:rPr>
        <w:t xml:space="preserve"> </w:t>
      </w:r>
      <w:r w:rsidRPr="00954D2E">
        <w:rPr>
          <w:rFonts w:cs="Calibri"/>
          <w:b/>
          <w:bCs/>
          <w:color w:val="FF0000"/>
          <w:sz w:val="28"/>
          <w:szCs w:val="28"/>
          <w:lang w:val="el-GR"/>
        </w:rPr>
        <w:t xml:space="preserve"> </w:t>
      </w:r>
      <w:r w:rsidR="003369D6">
        <w:rPr>
          <w:rFonts w:cs="Calibri"/>
          <w:b/>
          <w:bCs/>
          <w:color w:val="FF0000"/>
          <w:sz w:val="28"/>
          <w:szCs w:val="28"/>
        </w:rPr>
        <w:t>14</w:t>
      </w:r>
      <w:r>
        <w:rPr>
          <w:rFonts w:cs="Calibri"/>
          <w:b/>
          <w:bCs/>
          <w:color w:val="FF0000"/>
          <w:sz w:val="28"/>
          <w:szCs w:val="28"/>
        </w:rPr>
        <w:t>.</w:t>
      </w:r>
      <w:r w:rsidR="003369D6">
        <w:rPr>
          <w:rFonts w:cs="Calibri"/>
          <w:b/>
          <w:bCs/>
          <w:color w:val="FF0000"/>
          <w:sz w:val="28"/>
          <w:szCs w:val="28"/>
        </w:rPr>
        <w:t>5</w:t>
      </w:r>
      <w:r>
        <w:rPr>
          <w:rFonts w:cs="Calibri"/>
          <w:b/>
          <w:bCs/>
          <w:color w:val="FF0000"/>
          <w:sz w:val="28"/>
          <w:szCs w:val="28"/>
        </w:rPr>
        <w:t>5</w:t>
      </w:r>
      <w:r w:rsidRPr="00DE76D9">
        <w:rPr>
          <w:rFonts w:cs="Calibri"/>
          <w:b/>
          <w:bCs/>
          <w:color w:val="FF0000"/>
          <w:sz w:val="28"/>
          <w:szCs w:val="28"/>
          <w:lang w:val="el-GR"/>
        </w:rPr>
        <w:t xml:space="preserve"> </w:t>
      </w:r>
      <w:r>
        <w:rPr>
          <w:rFonts w:cs="Calibri"/>
          <w:b/>
          <w:bCs/>
          <w:color w:val="FF0000"/>
          <w:sz w:val="28"/>
          <w:szCs w:val="28"/>
        </w:rPr>
        <w:t xml:space="preserve">– </w:t>
      </w:r>
      <w:r w:rsidR="003369D6">
        <w:rPr>
          <w:rFonts w:cs="Calibri"/>
          <w:b/>
          <w:bCs/>
          <w:color w:val="FF0000"/>
          <w:sz w:val="28"/>
          <w:szCs w:val="28"/>
        </w:rPr>
        <w:t>17</w:t>
      </w:r>
      <w:r>
        <w:rPr>
          <w:rFonts w:cs="Calibri"/>
          <w:b/>
          <w:bCs/>
          <w:color w:val="FF0000"/>
          <w:sz w:val="28"/>
          <w:szCs w:val="28"/>
        </w:rPr>
        <w:t>.</w:t>
      </w:r>
      <w:r w:rsidR="003369D6">
        <w:rPr>
          <w:rFonts w:cs="Calibri"/>
          <w:b/>
          <w:bCs/>
          <w:color w:val="FF0000"/>
          <w:sz w:val="28"/>
          <w:szCs w:val="28"/>
        </w:rPr>
        <w:t>1</w:t>
      </w:r>
      <w:r>
        <w:rPr>
          <w:rFonts w:cs="Calibri"/>
          <w:b/>
          <w:bCs/>
          <w:color w:val="FF0000"/>
          <w:sz w:val="28"/>
          <w:szCs w:val="28"/>
        </w:rPr>
        <w:t>0</w:t>
      </w:r>
      <w:r w:rsidRPr="00DE76D9">
        <w:rPr>
          <w:rFonts w:cs="Calibri"/>
          <w:b/>
          <w:bCs/>
          <w:color w:val="FF0000"/>
          <w:sz w:val="28"/>
          <w:szCs w:val="28"/>
          <w:lang w:val="el-GR"/>
        </w:rPr>
        <w:t>  </w:t>
      </w:r>
    </w:p>
    <w:p w14:paraId="170AC154" w14:textId="77777777" w:rsidR="002C3043" w:rsidRDefault="005156AC" w:rsidP="005156AC">
      <w:pPr>
        <w:pStyle w:val="aa"/>
        <w:rPr>
          <w:rFonts w:cs="Calibri"/>
          <w:b/>
          <w:bCs/>
          <w:color w:val="FF0000"/>
          <w:sz w:val="28"/>
          <w:szCs w:val="28"/>
        </w:rPr>
      </w:pPr>
      <w:r>
        <w:rPr>
          <w:rFonts w:cs="Calibri"/>
          <w:b/>
          <w:bCs/>
          <w:color w:val="FF0000"/>
          <w:sz w:val="28"/>
          <w:szCs w:val="28"/>
        </w:rPr>
        <w:t xml:space="preserve">                                       </w:t>
      </w:r>
      <w:r w:rsidR="003369D6">
        <w:rPr>
          <w:rFonts w:cs="Calibri"/>
          <w:b/>
          <w:bCs/>
          <w:color w:val="FF0000"/>
          <w:sz w:val="28"/>
          <w:szCs w:val="28"/>
          <w:lang w:val="el-GR"/>
        </w:rPr>
        <w:t>Φρανκφούρτη</w:t>
      </w:r>
      <w:r w:rsidR="003369D6">
        <w:rPr>
          <w:rFonts w:cs="Calibri"/>
          <w:b/>
          <w:bCs/>
          <w:color w:val="FF0000"/>
          <w:sz w:val="28"/>
          <w:szCs w:val="28"/>
        </w:rPr>
        <w:t xml:space="preserve"> </w:t>
      </w:r>
      <w:r>
        <w:rPr>
          <w:rFonts w:cs="Calibri"/>
          <w:b/>
          <w:bCs/>
          <w:color w:val="FF0000"/>
          <w:sz w:val="28"/>
          <w:szCs w:val="28"/>
        </w:rPr>
        <w:t xml:space="preserve">– </w:t>
      </w:r>
      <w:r>
        <w:rPr>
          <w:rFonts w:cs="Calibri"/>
          <w:b/>
          <w:bCs/>
          <w:color w:val="FF0000"/>
          <w:sz w:val="28"/>
          <w:szCs w:val="28"/>
          <w:lang w:val="el-GR"/>
        </w:rPr>
        <w:t xml:space="preserve">Πόρτο </w:t>
      </w:r>
      <w:r w:rsidR="003369D6">
        <w:rPr>
          <w:rFonts w:cs="Calibri"/>
          <w:b/>
          <w:bCs/>
          <w:color w:val="FF0000"/>
          <w:sz w:val="28"/>
          <w:szCs w:val="28"/>
        </w:rPr>
        <w:t>LH 1</w:t>
      </w:r>
      <w:r w:rsidR="003369D6">
        <w:rPr>
          <w:rFonts w:cs="Calibri"/>
          <w:b/>
          <w:bCs/>
          <w:color w:val="FF0000"/>
          <w:sz w:val="28"/>
          <w:szCs w:val="28"/>
          <w:lang w:val="el-GR"/>
        </w:rPr>
        <w:t>180</w:t>
      </w:r>
      <w:r w:rsidR="003369D6">
        <w:rPr>
          <w:rFonts w:cs="Calibri"/>
          <w:b/>
          <w:bCs/>
          <w:color w:val="FF0000"/>
          <w:sz w:val="28"/>
          <w:szCs w:val="28"/>
        </w:rPr>
        <w:t xml:space="preserve"> </w:t>
      </w:r>
      <w:r w:rsidR="003369D6" w:rsidRPr="00954D2E">
        <w:rPr>
          <w:rFonts w:cs="Calibri"/>
          <w:b/>
          <w:bCs/>
          <w:color w:val="FF0000"/>
          <w:sz w:val="28"/>
          <w:szCs w:val="28"/>
          <w:lang w:val="el-GR"/>
        </w:rPr>
        <w:t xml:space="preserve"> </w:t>
      </w:r>
      <w:r w:rsidR="003369D6">
        <w:rPr>
          <w:rFonts w:cs="Calibri"/>
          <w:b/>
          <w:bCs/>
          <w:color w:val="FF0000"/>
          <w:sz w:val="28"/>
          <w:szCs w:val="28"/>
          <w:lang w:val="el-GR"/>
        </w:rPr>
        <w:t>20</w:t>
      </w:r>
      <w:r>
        <w:rPr>
          <w:rFonts w:cs="Calibri"/>
          <w:b/>
          <w:bCs/>
          <w:color w:val="FF0000"/>
          <w:sz w:val="28"/>
          <w:szCs w:val="28"/>
          <w:lang w:val="el-GR"/>
        </w:rPr>
        <w:t>.</w:t>
      </w:r>
      <w:r w:rsidRPr="00DE76D9">
        <w:rPr>
          <w:rFonts w:cs="Calibri"/>
          <w:b/>
          <w:bCs/>
          <w:color w:val="FF0000"/>
          <w:sz w:val="28"/>
          <w:szCs w:val="28"/>
          <w:lang w:val="el-GR"/>
        </w:rPr>
        <w:t>3</w:t>
      </w:r>
      <w:r w:rsidR="003369D6">
        <w:rPr>
          <w:rFonts w:cs="Calibri"/>
          <w:b/>
          <w:bCs/>
          <w:color w:val="FF0000"/>
          <w:sz w:val="28"/>
          <w:szCs w:val="28"/>
          <w:lang w:val="el-GR"/>
        </w:rPr>
        <w:t>0</w:t>
      </w:r>
      <w:r w:rsidRPr="00DE76D9">
        <w:rPr>
          <w:rFonts w:cs="Calibri"/>
          <w:b/>
          <w:bCs/>
          <w:color w:val="FF0000"/>
          <w:sz w:val="28"/>
          <w:szCs w:val="28"/>
          <w:lang w:val="el-GR"/>
        </w:rPr>
        <w:t xml:space="preserve"> </w:t>
      </w:r>
      <w:r>
        <w:rPr>
          <w:rFonts w:cs="Calibri"/>
          <w:b/>
          <w:bCs/>
          <w:color w:val="FF0000"/>
          <w:sz w:val="28"/>
          <w:szCs w:val="28"/>
        </w:rPr>
        <w:t xml:space="preserve">– </w:t>
      </w:r>
      <w:r w:rsidR="003369D6">
        <w:rPr>
          <w:rFonts w:cs="Calibri"/>
          <w:b/>
          <w:bCs/>
          <w:color w:val="FF0000"/>
          <w:sz w:val="28"/>
          <w:szCs w:val="28"/>
          <w:lang w:val="el-GR"/>
        </w:rPr>
        <w:t>22</w:t>
      </w:r>
      <w:r>
        <w:rPr>
          <w:rFonts w:cs="Calibri"/>
          <w:b/>
          <w:bCs/>
          <w:color w:val="FF0000"/>
          <w:sz w:val="28"/>
          <w:szCs w:val="28"/>
          <w:lang w:val="el-GR"/>
        </w:rPr>
        <w:t>.</w:t>
      </w:r>
      <w:r w:rsidR="003369D6">
        <w:rPr>
          <w:rFonts w:cs="Calibri"/>
          <w:b/>
          <w:bCs/>
          <w:color w:val="FF0000"/>
          <w:sz w:val="28"/>
          <w:szCs w:val="28"/>
          <w:lang w:val="el-GR"/>
        </w:rPr>
        <w:t>25</w:t>
      </w:r>
      <w:r w:rsidRPr="00DE76D9">
        <w:rPr>
          <w:rFonts w:cs="Calibri"/>
          <w:b/>
          <w:bCs/>
          <w:color w:val="FF0000"/>
          <w:sz w:val="28"/>
          <w:szCs w:val="28"/>
          <w:lang w:val="el-GR"/>
        </w:rPr>
        <w:t>  </w:t>
      </w:r>
    </w:p>
    <w:p w14:paraId="122C9268" w14:textId="1AE837CB" w:rsidR="005156AC" w:rsidRPr="002C3043" w:rsidRDefault="002C3043" w:rsidP="002C3043">
      <w:pPr>
        <w:pStyle w:val="aa"/>
        <w:rPr>
          <w:color w:val="0070C0"/>
          <w:sz w:val="36"/>
          <w:szCs w:val="36"/>
          <w:lang w:val="el-GR"/>
        </w:rPr>
      </w:pPr>
      <w:r w:rsidRPr="005A0545">
        <w:rPr>
          <w:rFonts w:cs="Calibri"/>
          <w:b/>
          <w:bCs/>
          <w:color w:val="0070C0"/>
          <w:sz w:val="36"/>
          <w:szCs w:val="36"/>
          <w:u w:val="single"/>
          <w:lang w:val="el-GR"/>
        </w:rPr>
        <w:t>Πτήσεις</w:t>
      </w:r>
      <w:r>
        <w:rPr>
          <w:rFonts w:cs="Calibri"/>
          <w:b/>
          <w:bCs/>
          <w:color w:val="0070C0"/>
          <w:sz w:val="36"/>
          <w:szCs w:val="36"/>
          <w:u w:val="single"/>
          <w:lang w:val="el-GR"/>
        </w:rPr>
        <w:t xml:space="preserve"> της </w:t>
      </w:r>
      <w:r>
        <w:rPr>
          <w:rFonts w:cs="Calibri"/>
          <w:b/>
          <w:bCs/>
          <w:color w:val="0070C0"/>
          <w:sz w:val="36"/>
          <w:szCs w:val="36"/>
          <w:u w:val="single"/>
        </w:rPr>
        <w:t>Swiss</w:t>
      </w:r>
      <w:r w:rsidR="005156AC" w:rsidRPr="00954D2E">
        <w:rPr>
          <w:rFonts w:cs="Calibri"/>
          <w:b/>
          <w:color w:val="FF0000"/>
          <w:sz w:val="28"/>
          <w:szCs w:val="28"/>
          <w:lang w:val="el-GR"/>
        </w:rPr>
        <w:br/>
      </w:r>
      <w:r w:rsidR="005156AC" w:rsidRPr="00954D2E">
        <w:rPr>
          <w:rFonts w:cs="Calibri"/>
          <w:b/>
          <w:bCs/>
          <w:color w:val="FF0000"/>
          <w:sz w:val="28"/>
          <w:szCs w:val="28"/>
        </w:rPr>
        <w:t> </w:t>
      </w:r>
      <w:r w:rsidR="005156AC">
        <w:rPr>
          <w:rFonts w:cs="Calibri"/>
          <w:b/>
          <w:bCs/>
          <w:color w:val="FF0000"/>
          <w:sz w:val="28"/>
          <w:szCs w:val="28"/>
        </w:rPr>
        <w:t>26/01</w:t>
      </w:r>
      <w:r w:rsidR="005156AC" w:rsidRPr="00954D2E">
        <w:rPr>
          <w:rFonts w:cs="Calibri"/>
          <w:b/>
          <w:bCs/>
          <w:color w:val="FF0000"/>
          <w:sz w:val="28"/>
          <w:szCs w:val="28"/>
        </w:rPr>
        <w:t> </w:t>
      </w:r>
      <w:r w:rsidR="005156AC" w:rsidRPr="00954D2E">
        <w:rPr>
          <w:rFonts w:cs="Calibri"/>
          <w:b/>
          <w:bCs/>
          <w:color w:val="FF0000"/>
          <w:sz w:val="28"/>
          <w:szCs w:val="28"/>
          <w:lang w:val="el-GR"/>
        </w:rPr>
        <w:t xml:space="preserve"> Επιστροφή:</w:t>
      </w:r>
      <w:r w:rsidR="005156AC" w:rsidRPr="00954D2E">
        <w:rPr>
          <w:rFonts w:cs="Calibri"/>
          <w:b/>
          <w:bCs/>
          <w:color w:val="FF0000"/>
          <w:sz w:val="28"/>
          <w:szCs w:val="28"/>
        </w:rPr>
        <w:t>   </w:t>
      </w:r>
      <w:r w:rsidR="005156AC" w:rsidRPr="00954D2E">
        <w:rPr>
          <w:rFonts w:cs="Calibri"/>
          <w:b/>
          <w:bCs/>
          <w:color w:val="FF0000"/>
          <w:sz w:val="28"/>
          <w:szCs w:val="28"/>
          <w:lang w:val="el-GR"/>
        </w:rPr>
        <w:t xml:space="preserve"> </w:t>
      </w:r>
      <w:r w:rsidR="005156AC">
        <w:rPr>
          <w:rFonts w:cs="Calibri"/>
          <w:b/>
          <w:bCs/>
          <w:color w:val="FF0000"/>
          <w:sz w:val="28"/>
          <w:szCs w:val="28"/>
          <w:lang w:val="el-GR"/>
        </w:rPr>
        <w:t xml:space="preserve">Λισαβόνα </w:t>
      </w:r>
      <w:r w:rsidR="005156AC" w:rsidRPr="00954D2E">
        <w:rPr>
          <w:rFonts w:cs="Calibri"/>
          <w:b/>
          <w:bCs/>
          <w:color w:val="FF0000"/>
          <w:sz w:val="28"/>
          <w:szCs w:val="28"/>
          <w:lang w:val="el-GR"/>
        </w:rPr>
        <w:t>–</w:t>
      </w:r>
      <w:r w:rsidR="003369D6">
        <w:rPr>
          <w:rFonts w:cs="Calibri"/>
          <w:b/>
          <w:bCs/>
          <w:color w:val="FF0000"/>
          <w:sz w:val="28"/>
          <w:szCs w:val="28"/>
        </w:rPr>
        <w:t xml:space="preserve"> </w:t>
      </w:r>
      <w:r w:rsidR="003369D6">
        <w:rPr>
          <w:rFonts w:cs="Calibri"/>
          <w:b/>
          <w:bCs/>
          <w:color w:val="FF0000"/>
          <w:sz w:val="28"/>
          <w:szCs w:val="28"/>
          <w:lang w:val="el-GR"/>
        </w:rPr>
        <w:t xml:space="preserve">Ζυρίχη </w:t>
      </w:r>
      <w:r w:rsidR="00597CBB">
        <w:rPr>
          <w:rFonts w:cs="Calibri"/>
          <w:b/>
          <w:bCs/>
          <w:color w:val="FF0000"/>
          <w:sz w:val="28"/>
          <w:szCs w:val="28"/>
        </w:rPr>
        <w:t>LX</w:t>
      </w:r>
      <w:r w:rsidR="005156AC">
        <w:rPr>
          <w:rFonts w:cs="Calibri"/>
          <w:b/>
          <w:bCs/>
          <w:color w:val="FF0000"/>
          <w:sz w:val="28"/>
          <w:szCs w:val="28"/>
        </w:rPr>
        <w:t xml:space="preserve"> </w:t>
      </w:r>
      <w:r w:rsidR="00597CBB">
        <w:rPr>
          <w:rFonts w:cs="Calibri"/>
          <w:b/>
          <w:bCs/>
          <w:color w:val="FF0000"/>
          <w:sz w:val="28"/>
          <w:szCs w:val="28"/>
        </w:rPr>
        <w:t xml:space="preserve">2085 </w:t>
      </w:r>
      <w:r w:rsidR="005156AC" w:rsidRPr="00DE76D9">
        <w:rPr>
          <w:rFonts w:cs="Calibri"/>
          <w:b/>
          <w:bCs/>
          <w:color w:val="FF0000"/>
          <w:sz w:val="28"/>
          <w:szCs w:val="28"/>
          <w:lang w:val="el-GR"/>
        </w:rPr>
        <w:t xml:space="preserve"> 1</w:t>
      </w:r>
      <w:r w:rsidR="00597CBB">
        <w:rPr>
          <w:rFonts w:cs="Calibri"/>
          <w:b/>
          <w:bCs/>
          <w:color w:val="FF0000"/>
          <w:sz w:val="28"/>
          <w:szCs w:val="28"/>
        </w:rPr>
        <w:t>5</w:t>
      </w:r>
      <w:r w:rsidR="005156AC">
        <w:rPr>
          <w:rFonts w:cs="Calibri"/>
          <w:b/>
          <w:bCs/>
          <w:color w:val="FF0000"/>
          <w:sz w:val="28"/>
          <w:szCs w:val="28"/>
        </w:rPr>
        <w:t>.</w:t>
      </w:r>
      <w:r w:rsidR="00597CBB">
        <w:rPr>
          <w:rFonts w:cs="Calibri"/>
          <w:b/>
          <w:bCs/>
          <w:color w:val="FF0000"/>
          <w:sz w:val="28"/>
          <w:szCs w:val="28"/>
        </w:rPr>
        <w:t>25</w:t>
      </w:r>
      <w:r w:rsidR="005156AC" w:rsidRPr="00DE76D9">
        <w:rPr>
          <w:rFonts w:cs="Calibri"/>
          <w:b/>
          <w:bCs/>
          <w:color w:val="FF0000"/>
          <w:sz w:val="28"/>
          <w:szCs w:val="28"/>
          <w:lang w:val="el-GR"/>
        </w:rPr>
        <w:t xml:space="preserve"> </w:t>
      </w:r>
      <w:r w:rsidR="005156AC">
        <w:rPr>
          <w:rFonts w:cs="Calibri"/>
          <w:b/>
          <w:bCs/>
          <w:color w:val="FF0000"/>
          <w:sz w:val="28"/>
          <w:szCs w:val="28"/>
        </w:rPr>
        <w:t xml:space="preserve">– </w:t>
      </w:r>
      <w:r w:rsidR="005156AC" w:rsidRPr="00DE76D9">
        <w:rPr>
          <w:rFonts w:cs="Calibri"/>
          <w:b/>
          <w:bCs/>
          <w:color w:val="FF0000"/>
          <w:sz w:val="28"/>
          <w:szCs w:val="28"/>
          <w:lang w:val="el-GR"/>
        </w:rPr>
        <w:t>1</w:t>
      </w:r>
      <w:r w:rsidR="005156AC">
        <w:rPr>
          <w:rFonts w:cs="Calibri"/>
          <w:b/>
          <w:bCs/>
          <w:color w:val="FF0000"/>
          <w:sz w:val="28"/>
          <w:szCs w:val="28"/>
          <w:lang w:val="el-GR"/>
        </w:rPr>
        <w:t>9</w:t>
      </w:r>
      <w:r w:rsidR="005156AC">
        <w:rPr>
          <w:rFonts w:cs="Calibri"/>
          <w:b/>
          <w:bCs/>
          <w:color w:val="FF0000"/>
          <w:sz w:val="28"/>
          <w:szCs w:val="28"/>
        </w:rPr>
        <w:t>.</w:t>
      </w:r>
      <w:r w:rsidR="00597CBB">
        <w:rPr>
          <w:rFonts w:cs="Calibri"/>
          <w:b/>
          <w:bCs/>
          <w:color w:val="FF0000"/>
          <w:sz w:val="28"/>
          <w:szCs w:val="28"/>
        </w:rPr>
        <w:t>1</w:t>
      </w:r>
      <w:r w:rsidR="005156AC" w:rsidRPr="00DE76D9">
        <w:rPr>
          <w:rFonts w:cs="Calibri"/>
          <w:b/>
          <w:bCs/>
          <w:color w:val="FF0000"/>
          <w:sz w:val="28"/>
          <w:szCs w:val="28"/>
          <w:lang w:val="el-GR"/>
        </w:rPr>
        <w:t>5  </w:t>
      </w:r>
    </w:p>
    <w:p w14:paraId="52F94CD0" w14:textId="562B14E3" w:rsidR="005156AC" w:rsidRPr="00DE76D9" w:rsidRDefault="005156AC" w:rsidP="005156AC">
      <w:pPr>
        <w:pStyle w:val="aa"/>
        <w:rPr>
          <w:rFonts w:cs="Calibri"/>
          <w:b/>
          <w:bCs/>
          <w:color w:val="FF0000"/>
          <w:sz w:val="28"/>
          <w:szCs w:val="28"/>
        </w:rPr>
      </w:pPr>
      <w:r>
        <w:rPr>
          <w:rFonts w:cs="Calibri"/>
          <w:b/>
          <w:bCs/>
          <w:color w:val="FF0000"/>
          <w:sz w:val="28"/>
          <w:szCs w:val="28"/>
          <w:lang w:val="el-GR"/>
        </w:rPr>
        <w:t xml:space="preserve">                                        </w:t>
      </w:r>
      <w:r w:rsidR="003369D6">
        <w:rPr>
          <w:rFonts w:cs="Calibri"/>
          <w:b/>
          <w:bCs/>
          <w:color w:val="FF0000"/>
          <w:sz w:val="28"/>
          <w:szCs w:val="28"/>
          <w:lang w:val="el-GR"/>
        </w:rPr>
        <w:t>Ζυρίχη</w:t>
      </w:r>
      <w:r>
        <w:rPr>
          <w:rFonts w:cs="Calibri"/>
          <w:b/>
          <w:bCs/>
          <w:color w:val="FF0000"/>
          <w:sz w:val="28"/>
          <w:szCs w:val="28"/>
          <w:lang w:val="el-GR"/>
        </w:rPr>
        <w:t xml:space="preserve"> </w:t>
      </w:r>
      <w:r w:rsidRPr="00954D2E">
        <w:rPr>
          <w:rFonts w:cs="Calibri"/>
          <w:b/>
          <w:bCs/>
          <w:color w:val="FF0000"/>
          <w:sz w:val="28"/>
          <w:szCs w:val="28"/>
          <w:lang w:val="el-GR"/>
        </w:rPr>
        <w:t>– Αθήνα</w:t>
      </w:r>
      <w:r w:rsidRPr="00954D2E">
        <w:rPr>
          <w:rFonts w:cs="Calibri"/>
          <w:b/>
          <w:bCs/>
          <w:color w:val="FF0000"/>
          <w:sz w:val="28"/>
          <w:szCs w:val="28"/>
        </w:rPr>
        <w:t> </w:t>
      </w:r>
      <w:r w:rsidR="00C34A1E">
        <w:rPr>
          <w:rFonts w:cs="Calibri"/>
          <w:b/>
          <w:bCs/>
          <w:color w:val="FF0000"/>
          <w:sz w:val="28"/>
          <w:szCs w:val="28"/>
        </w:rPr>
        <w:t xml:space="preserve">     </w:t>
      </w:r>
      <w:r w:rsidR="00597CBB">
        <w:rPr>
          <w:rFonts w:cs="Calibri"/>
          <w:b/>
          <w:bCs/>
          <w:color w:val="FF0000"/>
          <w:sz w:val="28"/>
          <w:szCs w:val="28"/>
        </w:rPr>
        <w:t>LX</w:t>
      </w:r>
      <w:r>
        <w:rPr>
          <w:rFonts w:cs="Calibri"/>
          <w:b/>
          <w:bCs/>
          <w:color w:val="FF0000"/>
          <w:sz w:val="28"/>
          <w:szCs w:val="28"/>
        </w:rPr>
        <w:t xml:space="preserve"> 1</w:t>
      </w:r>
      <w:r w:rsidR="00597CBB">
        <w:rPr>
          <w:rFonts w:cs="Calibri"/>
          <w:b/>
          <w:bCs/>
          <w:color w:val="FF0000"/>
          <w:sz w:val="28"/>
          <w:szCs w:val="28"/>
        </w:rPr>
        <w:t xml:space="preserve">842 </w:t>
      </w:r>
      <w:r w:rsidRPr="00DE76D9">
        <w:rPr>
          <w:rFonts w:cs="Calibri"/>
          <w:b/>
          <w:bCs/>
          <w:color w:val="FF0000"/>
          <w:sz w:val="28"/>
          <w:szCs w:val="28"/>
          <w:lang w:val="el-GR"/>
        </w:rPr>
        <w:t xml:space="preserve"> </w:t>
      </w:r>
      <w:r>
        <w:rPr>
          <w:rFonts w:cs="Calibri"/>
          <w:b/>
          <w:bCs/>
          <w:color w:val="FF0000"/>
          <w:sz w:val="28"/>
          <w:szCs w:val="28"/>
          <w:lang w:val="el-GR"/>
        </w:rPr>
        <w:t>21.</w:t>
      </w:r>
      <w:r w:rsidR="00597CBB">
        <w:rPr>
          <w:rFonts w:cs="Calibri"/>
          <w:b/>
          <w:bCs/>
          <w:color w:val="FF0000"/>
          <w:sz w:val="28"/>
          <w:szCs w:val="28"/>
        </w:rPr>
        <w:t>00</w:t>
      </w:r>
      <w:r w:rsidRPr="00954D2E">
        <w:rPr>
          <w:rFonts w:cs="Calibri"/>
          <w:b/>
          <w:bCs/>
          <w:color w:val="FF0000"/>
          <w:sz w:val="28"/>
          <w:szCs w:val="28"/>
          <w:lang w:val="el-GR"/>
        </w:rPr>
        <w:t xml:space="preserve"> – </w:t>
      </w:r>
      <w:r>
        <w:rPr>
          <w:rFonts w:cs="Calibri"/>
          <w:b/>
          <w:bCs/>
          <w:color w:val="FF0000"/>
          <w:sz w:val="28"/>
          <w:szCs w:val="28"/>
          <w:lang w:val="el-GR"/>
        </w:rPr>
        <w:t>0</w:t>
      </w:r>
      <w:r w:rsidR="00597CBB">
        <w:rPr>
          <w:rFonts w:cs="Calibri"/>
          <w:b/>
          <w:bCs/>
          <w:color w:val="FF0000"/>
          <w:sz w:val="28"/>
          <w:szCs w:val="28"/>
        </w:rPr>
        <w:t>0</w:t>
      </w:r>
      <w:r>
        <w:rPr>
          <w:rFonts w:cs="Calibri"/>
          <w:b/>
          <w:bCs/>
          <w:color w:val="FF0000"/>
          <w:sz w:val="28"/>
          <w:szCs w:val="28"/>
          <w:lang w:val="el-GR"/>
        </w:rPr>
        <w:t>.</w:t>
      </w:r>
      <w:r w:rsidR="00597CBB">
        <w:rPr>
          <w:rFonts w:cs="Calibri"/>
          <w:b/>
          <w:bCs/>
          <w:color w:val="FF0000"/>
          <w:sz w:val="28"/>
          <w:szCs w:val="28"/>
        </w:rPr>
        <w:t>35</w:t>
      </w:r>
      <w:r>
        <w:rPr>
          <w:rFonts w:cs="Calibri"/>
          <w:b/>
          <w:bCs/>
          <w:color w:val="FF0000"/>
          <w:sz w:val="28"/>
          <w:szCs w:val="28"/>
          <w:lang w:val="el-GR"/>
        </w:rPr>
        <w:t xml:space="preserve"> </w:t>
      </w:r>
      <w:r w:rsidRPr="003152B6">
        <w:rPr>
          <w:rFonts w:cs="Calibri"/>
          <w:b/>
          <w:bCs/>
          <w:color w:val="FF0000"/>
          <w:sz w:val="28"/>
          <w:szCs w:val="28"/>
          <w:highlight w:val="yellow"/>
          <w:lang w:val="el-GR"/>
        </w:rPr>
        <w:t>(+1)</w:t>
      </w:r>
      <w:r w:rsidRPr="00954D2E">
        <w:rPr>
          <w:rFonts w:cs="Calibri"/>
          <w:b/>
          <w:bCs/>
          <w:color w:val="FF0000"/>
          <w:sz w:val="28"/>
          <w:szCs w:val="28"/>
        </w:rPr>
        <w:t> </w:t>
      </w:r>
      <w:r w:rsidRPr="00954D2E">
        <w:rPr>
          <w:rFonts w:cs="Calibri"/>
          <w:b/>
          <w:color w:val="FF0000"/>
          <w:sz w:val="28"/>
          <w:szCs w:val="28"/>
        </w:rPr>
        <w:t> </w:t>
      </w:r>
    </w:p>
    <w:p w14:paraId="4104A7C5" w14:textId="77777777" w:rsidR="005156AC" w:rsidRPr="00ED17BC" w:rsidRDefault="005156AC" w:rsidP="005156AC">
      <w:pPr>
        <w:pStyle w:val="aa"/>
        <w:rPr>
          <w:color w:val="FF0000"/>
          <w:sz w:val="32"/>
          <w:szCs w:val="32"/>
          <w:lang w:val="el-GR"/>
        </w:rPr>
      </w:pPr>
    </w:p>
    <w:p w14:paraId="6AA51318" w14:textId="77777777" w:rsidR="005156AC" w:rsidRDefault="005156AC" w:rsidP="005156AC">
      <w:pPr>
        <w:pStyle w:val="aa"/>
        <w:jc w:val="center"/>
        <w:rPr>
          <w:rFonts w:cs="Calibri"/>
          <w:color w:val="000000"/>
          <w:shd w:val="clear" w:color="auto" w:fill="FFFFFF"/>
          <w:lang w:val="el-GR"/>
        </w:rPr>
      </w:pPr>
    </w:p>
    <w:p w14:paraId="59DA7A73" w14:textId="77777777" w:rsidR="005156AC" w:rsidRPr="003152B6" w:rsidRDefault="005156AC" w:rsidP="005156AC">
      <w:pPr>
        <w:pStyle w:val="aa"/>
        <w:jc w:val="center"/>
        <w:rPr>
          <w:rFonts w:cs="Calibri"/>
          <w:b/>
          <w:bCs/>
          <w:color w:val="0070C0"/>
          <w:sz w:val="36"/>
          <w:szCs w:val="36"/>
          <w:u w:val="single"/>
        </w:rPr>
      </w:pPr>
      <w:r w:rsidRPr="005A0545">
        <w:rPr>
          <w:rFonts w:cs="Calibri"/>
          <w:b/>
          <w:bCs/>
          <w:color w:val="0070C0"/>
          <w:sz w:val="36"/>
          <w:szCs w:val="36"/>
          <w:u w:val="single"/>
          <w:lang w:val="el-GR"/>
        </w:rPr>
        <w:t>ΤΙΜΟΚΑΤΑΛΟΓΟΣ</w:t>
      </w:r>
      <w:r>
        <w:rPr>
          <w:rFonts w:cs="Calibri"/>
          <w:b/>
          <w:bCs/>
          <w:color w:val="0070C0"/>
          <w:sz w:val="36"/>
          <w:szCs w:val="36"/>
          <w:u w:val="single"/>
          <w:lang w:val="el-GR"/>
        </w:rPr>
        <w:t xml:space="preserve"> 2</w:t>
      </w:r>
      <w:r>
        <w:rPr>
          <w:rFonts w:cs="Calibri"/>
          <w:b/>
          <w:bCs/>
          <w:color w:val="0070C0"/>
          <w:sz w:val="36"/>
          <w:szCs w:val="36"/>
          <w:u w:val="single"/>
        </w:rPr>
        <w:t>2</w:t>
      </w:r>
      <w:r>
        <w:rPr>
          <w:rFonts w:cs="Calibri"/>
          <w:b/>
          <w:bCs/>
          <w:color w:val="0070C0"/>
          <w:sz w:val="36"/>
          <w:szCs w:val="36"/>
          <w:u w:val="single"/>
          <w:lang w:val="el-GR"/>
        </w:rPr>
        <w:t>/0</w:t>
      </w:r>
      <w:r>
        <w:rPr>
          <w:rFonts w:cs="Calibri"/>
          <w:b/>
          <w:bCs/>
          <w:color w:val="0070C0"/>
          <w:sz w:val="36"/>
          <w:szCs w:val="36"/>
          <w:u w:val="single"/>
        </w:rPr>
        <w:t>1</w:t>
      </w:r>
      <w:r>
        <w:rPr>
          <w:rFonts w:cs="Calibri"/>
          <w:b/>
          <w:bCs/>
          <w:color w:val="0070C0"/>
          <w:sz w:val="36"/>
          <w:szCs w:val="36"/>
          <w:u w:val="single"/>
          <w:lang w:val="el-GR"/>
        </w:rPr>
        <w:t xml:space="preserve"> – 2</w:t>
      </w:r>
      <w:r>
        <w:rPr>
          <w:rFonts w:cs="Calibri"/>
          <w:b/>
          <w:bCs/>
          <w:color w:val="0070C0"/>
          <w:sz w:val="36"/>
          <w:szCs w:val="36"/>
          <w:u w:val="single"/>
        </w:rPr>
        <w:t>6</w:t>
      </w:r>
      <w:r>
        <w:rPr>
          <w:rFonts w:cs="Calibri"/>
          <w:b/>
          <w:bCs/>
          <w:color w:val="0070C0"/>
          <w:sz w:val="36"/>
          <w:szCs w:val="36"/>
          <w:u w:val="single"/>
          <w:lang w:val="el-GR"/>
        </w:rPr>
        <w:t>/0</w:t>
      </w:r>
      <w:r>
        <w:rPr>
          <w:rFonts w:cs="Calibri"/>
          <w:b/>
          <w:bCs/>
          <w:color w:val="0070C0"/>
          <w:sz w:val="36"/>
          <w:szCs w:val="36"/>
          <w:u w:val="single"/>
        </w:rPr>
        <w:t>1</w:t>
      </w:r>
    </w:p>
    <w:p w14:paraId="2D987BD9" w14:textId="77777777" w:rsidR="005156AC" w:rsidRDefault="005156AC" w:rsidP="005156AC">
      <w:pPr>
        <w:pStyle w:val="aa"/>
        <w:rPr>
          <w:rFonts w:cs="Calibri"/>
          <w:b/>
          <w:color w:val="0070C0"/>
          <w:lang w:val="el-GR"/>
        </w:rPr>
      </w:pPr>
    </w:p>
    <w:p w14:paraId="4DD40727" w14:textId="5ECAB530" w:rsidR="005156AC" w:rsidRPr="00647211" w:rsidRDefault="005156AC" w:rsidP="005156AC">
      <w:pPr>
        <w:pStyle w:val="aa"/>
        <w:rPr>
          <w:rFonts w:cs="Calibri"/>
          <w:b/>
          <w:color w:val="FF0000"/>
          <w:sz w:val="36"/>
          <w:szCs w:val="36"/>
          <w:lang w:val="el-GR"/>
        </w:rPr>
      </w:pPr>
      <w:r w:rsidRPr="00647211">
        <w:rPr>
          <w:rFonts w:cs="Calibri"/>
          <w:b/>
          <w:color w:val="FF0000"/>
          <w:sz w:val="36"/>
          <w:szCs w:val="36"/>
          <w:lang w:val="el-GR"/>
        </w:rPr>
        <w:t xml:space="preserve">Τιμή/άτομο σε δίκλινο        </w:t>
      </w:r>
      <w:r>
        <w:rPr>
          <w:rFonts w:cs="Calibri"/>
          <w:b/>
          <w:color w:val="FF0000"/>
          <w:sz w:val="36"/>
          <w:szCs w:val="36"/>
        </w:rPr>
        <w:t>985</w:t>
      </w:r>
      <w:r w:rsidRPr="00647211">
        <w:rPr>
          <w:rFonts w:cs="Calibri"/>
          <w:b/>
          <w:color w:val="FF0000"/>
          <w:sz w:val="36"/>
          <w:szCs w:val="36"/>
          <w:lang w:val="el-GR"/>
        </w:rPr>
        <w:t>€</w:t>
      </w:r>
    </w:p>
    <w:p w14:paraId="5A233C68" w14:textId="0B09CEA0" w:rsidR="005156AC" w:rsidRPr="00647211" w:rsidRDefault="005156AC" w:rsidP="005156AC">
      <w:pPr>
        <w:pStyle w:val="aa"/>
        <w:rPr>
          <w:rFonts w:cs="Calibri"/>
          <w:b/>
          <w:color w:val="FF0000"/>
          <w:sz w:val="36"/>
          <w:szCs w:val="36"/>
          <w:lang w:val="el-GR"/>
        </w:rPr>
      </w:pPr>
      <w:r w:rsidRPr="00647211">
        <w:rPr>
          <w:rFonts w:cs="Calibri"/>
          <w:b/>
          <w:color w:val="FF0000"/>
          <w:sz w:val="36"/>
          <w:szCs w:val="36"/>
          <w:lang w:val="el-GR"/>
        </w:rPr>
        <w:t>Τιμή μον</w:t>
      </w:r>
      <w:r>
        <w:rPr>
          <w:rFonts w:cs="Calibri"/>
          <w:b/>
          <w:color w:val="FF0000"/>
          <w:sz w:val="36"/>
          <w:szCs w:val="36"/>
          <w:lang w:val="el-GR"/>
        </w:rPr>
        <w:t>ό</w:t>
      </w:r>
      <w:r w:rsidRPr="00647211">
        <w:rPr>
          <w:rFonts w:cs="Calibri"/>
          <w:b/>
          <w:color w:val="FF0000"/>
          <w:sz w:val="36"/>
          <w:szCs w:val="36"/>
          <w:lang w:val="el-GR"/>
        </w:rPr>
        <w:t>κλ</w:t>
      </w:r>
      <w:r>
        <w:rPr>
          <w:rFonts w:cs="Calibri"/>
          <w:b/>
          <w:color w:val="FF0000"/>
          <w:sz w:val="36"/>
          <w:szCs w:val="36"/>
          <w:lang w:val="el-GR"/>
        </w:rPr>
        <w:t>ι</w:t>
      </w:r>
      <w:r w:rsidRPr="00647211">
        <w:rPr>
          <w:rFonts w:cs="Calibri"/>
          <w:b/>
          <w:color w:val="FF0000"/>
          <w:sz w:val="36"/>
          <w:szCs w:val="36"/>
          <w:lang w:val="el-GR"/>
        </w:rPr>
        <w:t xml:space="preserve">νου                   </w:t>
      </w:r>
      <w:r>
        <w:rPr>
          <w:rFonts w:cs="Calibri"/>
          <w:b/>
          <w:color w:val="FF0000"/>
          <w:sz w:val="36"/>
          <w:szCs w:val="36"/>
          <w:lang w:val="el-GR"/>
        </w:rPr>
        <w:t>1</w:t>
      </w:r>
      <w:r>
        <w:rPr>
          <w:rFonts w:cs="Calibri"/>
          <w:b/>
          <w:color w:val="FF0000"/>
          <w:sz w:val="36"/>
          <w:szCs w:val="36"/>
        </w:rPr>
        <w:t>185</w:t>
      </w:r>
      <w:r w:rsidRPr="00647211">
        <w:rPr>
          <w:rFonts w:cs="Calibri"/>
          <w:b/>
          <w:color w:val="FF0000"/>
          <w:sz w:val="36"/>
          <w:szCs w:val="36"/>
          <w:lang w:val="el-GR"/>
        </w:rPr>
        <w:t>€</w:t>
      </w:r>
    </w:p>
    <w:p w14:paraId="14D14870" w14:textId="77777777" w:rsidR="005156AC" w:rsidRDefault="005156AC" w:rsidP="005156AC">
      <w:pPr>
        <w:pStyle w:val="aa"/>
        <w:rPr>
          <w:rFonts w:cs="Calibri"/>
          <w:b/>
          <w:color w:val="FF0000"/>
          <w:lang w:val="el-GR"/>
        </w:rPr>
      </w:pPr>
    </w:p>
    <w:p w14:paraId="3BD49E52" w14:textId="77777777" w:rsidR="005156AC" w:rsidRDefault="005156AC" w:rsidP="005156AC">
      <w:pPr>
        <w:pStyle w:val="aa"/>
        <w:rPr>
          <w:rFonts w:cs="Calibri"/>
          <w:b/>
          <w:color w:val="FF0000"/>
          <w:lang w:val="el-GR"/>
        </w:rPr>
      </w:pPr>
    </w:p>
    <w:p w14:paraId="66CA7B04" w14:textId="77777777" w:rsidR="005156AC" w:rsidRPr="00176C75" w:rsidRDefault="005156AC" w:rsidP="005156AC">
      <w:pPr>
        <w:keepNext/>
        <w:suppressAutoHyphens w:val="0"/>
        <w:autoSpaceDN/>
        <w:spacing w:after="0" w:line="240" w:lineRule="auto"/>
        <w:jc w:val="both"/>
        <w:textAlignment w:val="auto"/>
        <w:outlineLvl w:val="1"/>
        <w:rPr>
          <w:rFonts w:eastAsia="Times New Roman" w:cs="Tahoma"/>
          <w:b/>
          <w:bCs/>
          <w:color w:val="2F5496" w:themeColor="accent1" w:themeShade="BF"/>
          <w:lang w:val="x-none" w:eastAsia="x-none"/>
        </w:rPr>
      </w:pPr>
      <w:r w:rsidRPr="00176C75">
        <w:rPr>
          <w:rFonts w:eastAsia="Times New Roman" w:cs="Tahoma"/>
          <w:b/>
          <w:bCs/>
          <w:color w:val="2F5496" w:themeColor="accent1" w:themeShade="BF"/>
          <w:lang w:val="x-none" w:eastAsia="x-none"/>
        </w:rPr>
        <w:t>Περιλαμβάνονται:</w:t>
      </w:r>
    </w:p>
    <w:p w14:paraId="00DE3062" w14:textId="1987B1B4" w:rsidR="005156AC" w:rsidRPr="009B0F79"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Αεροπορικά </w:t>
      </w:r>
      <w:r w:rsidRPr="009B0F79">
        <w:rPr>
          <w:rFonts w:eastAsia="Times New Roman" w:cs="Tahoma"/>
          <w:lang w:eastAsia="el-GR"/>
        </w:rPr>
        <w:t>εισιτήρια με τη</w:t>
      </w:r>
      <w:r>
        <w:rPr>
          <w:rFonts w:eastAsia="Times New Roman" w:cs="Tahoma"/>
          <w:lang w:eastAsia="el-GR"/>
        </w:rPr>
        <w:t xml:space="preserve">ν </w:t>
      </w:r>
      <w:r w:rsidR="003369D6">
        <w:rPr>
          <w:rFonts w:eastAsia="Times New Roman" w:cs="Tahoma"/>
          <w:lang w:val="en-US" w:eastAsia="el-GR"/>
        </w:rPr>
        <w:t>Lufthansa</w:t>
      </w:r>
      <w:r w:rsidR="002C3043">
        <w:rPr>
          <w:rFonts w:eastAsia="Times New Roman" w:cs="Tahoma"/>
          <w:lang w:val="en-US" w:eastAsia="el-GR"/>
        </w:rPr>
        <w:t xml:space="preserve"> </w:t>
      </w:r>
      <w:r w:rsidR="002C3043">
        <w:rPr>
          <w:rFonts w:eastAsia="Times New Roman" w:cs="Tahoma"/>
          <w:lang w:eastAsia="el-GR"/>
        </w:rPr>
        <w:t xml:space="preserve">και την </w:t>
      </w:r>
      <w:r w:rsidR="002C3043">
        <w:rPr>
          <w:rFonts w:eastAsia="Times New Roman" w:cs="Tahoma"/>
          <w:lang w:val="en-US" w:eastAsia="el-GR"/>
        </w:rPr>
        <w:t>Swiss</w:t>
      </w:r>
      <w:r w:rsidR="003369D6">
        <w:rPr>
          <w:rFonts w:eastAsia="Times New Roman" w:cs="Tahoma"/>
          <w:lang w:val="en-US" w:eastAsia="el-GR"/>
        </w:rPr>
        <w:t>.</w:t>
      </w:r>
    </w:p>
    <w:p w14:paraId="66F2D09A" w14:textId="77777777" w:rsidR="005156AC" w:rsidRPr="00647211"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Φόροι αεροδρομίων &amp; επίναυλος καυσίμων. </w:t>
      </w:r>
    </w:p>
    <w:p w14:paraId="0C399C36" w14:textId="3F93003D" w:rsidR="005156AC"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1708F6">
        <w:rPr>
          <w:rFonts w:eastAsia="Times New Roman" w:cs="Tahoma"/>
          <w:lang w:eastAsia="el-GR"/>
        </w:rPr>
        <w:t>(</w:t>
      </w:r>
      <w:r w:rsidRPr="001708F6">
        <w:rPr>
          <w:rFonts w:eastAsia="Times New Roman" w:cs="Tahoma"/>
          <w:lang w:val="en-US" w:eastAsia="el-GR"/>
        </w:rPr>
        <w:t>2</w:t>
      </w:r>
      <w:r w:rsidRPr="001708F6">
        <w:rPr>
          <w:rFonts w:eastAsia="Times New Roman" w:cs="Tahoma"/>
          <w:lang w:eastAsia="el-GR"/>
        </w:rPr>
        <w:t xml:space="preserve">) διανυκτερεύσεις </w:t>
      </w:r>
      <w:r>
        <w:rPr>
          <w:rFonts w:eastAsia="Times New Roman" w:cs="Tahoma"/>
          <w:lang w:eastAsia="el-GR"/>
        </w:rPr>
        <w:t xml:space="preserve">στο </w:t>
      </w:r>
      <w:r w:rsidRPr="001708F6">
        <w:rPr>
          <w:rFonts w:eastAsia="Times New Roman" w:cs="Tahoma"/>
          <w:b/>
          <w:bCs/>
          <w:lang w:val="pt-PT" w:eastAsia="el-GR"/>
        </w:rPr>
        <w:t>HOTEL  </w:t>
      </w:r>
      <w:r w:rsidR="003369D6">
        <w:rPr>
          <w:rFonts w:eastAsia="Times New Roman" w:cs="Tahoma"/>
          <w:b/>
          <w:bCs/>
          <w:lang w:val="en-US" w:eastAsia="el-GR"/>
        </w:rPr>
        <w:t>VILA GALE</w:t>
      </w:r>
      <w:r w:rsidRPr="001708F6">
        <w:rPr>
          <w:rFonts w:eastAsia="Times New Roman" w:cs="Tahoma"/>
          <w:lang w:val="pt-PT" w:eastAsia="el-GR"/>
        </w:rPr>
        <w:t xml:space="preserve">   </w:t>
      </w:r>
      <w:r w:rsidRPr="001708F6">
        <w:rPr>
          <w:rFonts w:eastAsia="Times New Roman" w:cs="Tahoma"/>
          <w:lang w:eastAsia="el-GR"/>
        </w:rPr>
        <w:t xml:space="preserve">4* στο Πόρτο &amp; (2) διανυκτερεύσεις </w:t>
      </w:r>
      <w:r>
        <w:rPr>
          <w:rFonts w:eastAsia="Times New Roman" w:cs="Tahoma"/>
          <w:lang w:eastAsia="el-GR"/>
        </w:rPr>
        <w:t xml:space="preserve">στο </w:t>
      </w:r>
      <w:r w:rsidRPr="001708F6">
        <w:rPr>
          <w:rFonts w:eastAsia="Times New Roman" w:cs="Tahoma"/>
          <w:b/>
          <w:bCs/>
          <w:lang w:val="pt-PT" w:eastAsia="el-GR"/>
        </w:rPr>
        <w:t xml:space="preserve">HOTEL FENIX </w:t>
      </w:r>
      <w:r w:rsidR="003369D6">
        <w:rPr>
          <w:rFonts w:eastAsia="Times New Roman" w:cs="Tahoma"/>
          <w:b/>
          <w:bCs/>
          <w:lang w:val="pt-PT" w:eastAsia="el-GR"/>
        </w:rPr>
        <w:t>LISBOA</w:t>
      </w:r>
      <w:r w:rsidRPr="001708F6">
        <w:rPr>
          <w:rFonts w:eastAsia="Times New Roman" w:cs="Tahoma"/>
          <w:lang w:val="pt-PT" w:eastAsia="el-GR"/>
        </w:rPr>
        <w:t xml:space="preserve"> </w:t>
      </w:r>
      <w:r>
        <w:rPr>
          <w:rFonts w:eastAsia="Times New Roman" w:cs="Tahoma"/>
          <w:lang w:eastAsia="el-GR"/>
        </w:rPr>
        <w:t>ή παρόμοια</w:t>
      </w:r>
    </w:p>
    <w:p w14:paraId="192A70A7" w14:textId="77777777" w:rsidR="005156AC" w:rsidRPr="001708F6"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1708F6">
        <w:rPr>
          <w:rFonts w:eastAsia="Times New Roman" w:cs="Tahoma"/>
          <w:lang w:eastAsia="el-GR"/>
        </w:rPr>
        <w:t xml:space="preserve">Πρωινό μπουφέ καθημερινά. </w:t>
      </w:r>
    </w:p>
    <w:p w14:paraId="0C307084" w14:textId="77777777" w:rsidR="005156AC"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3959341F" w14:textId="77777777" w:rsidR="005156AC" w:rsidRPr="00647211"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Μετακινήσεις από και προς το γήπεδο (σύμφωνα πάντα με τα μέτρα των τοπικών αρχών).</w:t>
      </w:r>
    </w:p>
    <w:p w14:paraId="2E315DA2" w14:textId="77777777" w:rsidR="005156AC" w:rsidRPr="00647211"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Εκδρομές, περιηγήσεις, ξεναγήσεις, όπως αναφέρονται στο αναλυτικό πρόγραμμα της εκδρομής.</w:t>
      </w:r>
    </w:p>
    <w:p w14:paraId="36E1D78F" w14:textId="77777777" w:rsidR="005156AC"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Έμπειρος αρχηγός - συνοδός του γραφείου μας.</w:t>
      </w:r>
    </w:p>
    <w:p w14:paraId="11175C46" w14:textId="77777777" w:rsidR="005156AC" w:rsidRDefault="005156AC" w:rsidP="005156AC">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Μία αποσκευή μέχρι 23 κιλά.</w:t>
      </w:r>
    </w:p>
    <w:p w14:paraId="483B9C4E" w14:textId="77777777" w:rsidR="005156AC" w:rsidRDefault="005156AC" w:rsidP="005156AC">
      <w:pPr>
        <w:numPr>
          <w:ilvl w:val="0"/>
          <w:numId w:val="2"/>
        </w:numPr>
        <w:suppressAutoHyphens w:val="0"/>
        <w:spacing w:after="0" w:line="240" w:lineRule="auto"/>
        <w:jc w:val="both"/>
        <w:textAlignment w:val="auto"/>
        <w:rPr>
          <w:rFonts w:eastAsia="Times New Roman" w:cs="Tahoma"/>
          <w:lang w:eastAsia="el-GR"/>
        </w:rPr>
      </w:pPr>
      <w:r>
        <w:rPr>
          <w:rFonts w:eastAsia="Times New Roman" w:cs="Tahoma"/>
          <w:lang w:eastAsia="el-GR"/>
        </w:rPr>
        <w:t xml:space="preserve">Μία χειραποσκευή μέχρι 8 κιλά. </w:t>
      </w:r>
    </w:p>
    <w:p w14:paraId="31E842FD" w14:textId="77777777" w:rsidR="005156AC" w:rsidRPr="00647211"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Δημοτικοί φόροι ξενοδοχείου.</w:t>
      </w:r>
    </w:p>
    <w:p w14:paraId="365EB7E8" w14:textId="77777777" w:rsidR="005156AC" w:rsidRPr="00647211"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Ασφάλεια αστικής/επαγγελματικής ευθύνης &amp; ταξιδιωτική ασφάλεια. </w:t>
      </w:r>
    </w:p>
    <w:p w14:paraId="6AC20A82" w14:textId="77777777" w:rsidR="005156AC" w:rsidRPr="00647211" w:rsidRDefault="005156AC" w:rsidP="005156AC">
      <w:pPr>
        <w:numPr>
          <w:ilvl w:val="0"/>
          <w:numId w:val="2"/>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ΦΠΑ.</w:t>
      </w:r>
    </w:p>
    <w:p w14:paraId="311A0527" w14:textId="77777777" w:rsidR="005156AC" w:rsidRPr="00647211" w:rsidRDefault="005156AC" w:rsidP="005156AC">
      <w:pPr>
        <w:suppressAutoHyphens w:val="0"/>
        <w:autoSpaceDN/>
        <w:spacing w:after="0" w:line="240" w:lineRule="auto"/>
        <w:jc w:val="both"/>
        <w:textAlignment w:val="auto"/>
        <w:rPr>
          <w:rFonts w:eastAsia="Times New Roman" w:cs="Tahoma"/>
          <w:lang w:eastAsia="el-GR"/>
        </w:rPr>
      </w:pPr>
    </w:p>
    <w:p w14:paraId="4E448089" w14:textId="77777777" w:rsidR="005156AC" w:rsidRPr="00176C75" w:rsidRDefault="005156AC" w:rsidP="005156AC">
      <w:pPr>
        <w:keepNext/>
        <w:suppressAutoHyphens w:val="0"/>
        <w:autoSpaceDN/>
        <w:spacing w:after="0" w:line="240" w:lineRule="auto"/>
        <w:jc w:val="both"/>
        <w:textAlignment w:val="auto"/>
        <w:outlineLvl w:val="1"/>
        <w:rPr>
          <w:rFonts w:eastAsia="Times New Roman" w:cs="Tahoma"/>
          <w:b/>
          <w:bCs/>
          <w:color w:val="FF0000"/>
          <w:lang w:val="x-none" w:eastAsia="x-none"/>
        </w:rPr>
      </w:pPr>
      <w:r w:rsidRPr="00176C75">
        <w:rPr>
          <w:rFonts w:eastAsia="Times New Roman" w:cs="Tahoma"/>
          <w:b/>
          <w:bCs/>
          <w:color w:val="FF0000"/>
          <w:lang w:val="x-none" w:eastAsia="x-none"/>
        </w:rPr>
        <w:t>Δεν περιλαμβάνονται:</w:t>
      </w:r>
    </w:p>
    <w:p w14:paraId="3503D9AB" w14:textId="77777777" w:rsidR="005156AC" w:rsidRPr="00647211" w:rsidRDefault="005156AC" w:rsidP="005156AC">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 xml:space="preserve">Είσοδοι σε μουσεία, αρχαιολογικούς χώρους, θεάματα και γενικά όπου απαιτείται. </w:t>
      </w:r>
    </w:p>
    <w:p w14:paraId="6FC23D0D" w14:textId="77777777" w:rsidR="005156AC" w:rsidRPr="00647211" w:rsidRDefault="005156AC" w:rsidP="005156AC">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Ό,τι ρητά αναφέρεται ως προαιρετικό ή προτεινόμενο.</w:t>
      </w:r>
    </w:p>
    <w:p w14:paraId="09AD03F4" w14:textId="77777777" w:rsidR="005156AC" w:rsidRDefault="005156AC" w:rsidP="005156AC">
      <w:pPr>
        <w:numPr>
          <w:ilvl w:val="0"/>
          <w:numId w:val="1"/>
        </w:numPr>
        <w:suppressAutoHyphens w:val="0"/>
        <w:autoSpaceDN/>
        <w:spacing w:after="0" w:line="240" w:lineRule="auto"/>
        <w:jc w:val="both"/>
        <w:textAlignment w:val="auto"/>
        <w:rPr>
          <w:rFonts w:eastAsia="Times New Roman" w:cs="Tahoma"/>
          <w:lang w:eastAsia="el-GR"/>
        </w:rPr>
      </w:pPr>
      <w:r w:rsidRPr="00647211">
        <w:rPr>
          <w:rFonts w:eastAsia="Times New Roman" w:cs="Tahoma"/>
          <w:lang w:eastAsia="el-GR"/>
        </w:rPr>
        <w:t>Εισιτήρια</w:t>
      </w:r>
      <w:r w:rsidRPr="00431E19">
        <w:rPr>
          <w:rFonts w:eastAsia="Times New Roman" w:cs="Tahoma"/>
          <w:lang w:eastAsia="el-GR"/>
        </w:rPr>
        <w:t xml:space="preserve"> </w:t>
      </w:r>
      <w:r>
        <w:rPr>
          <w:rFonts w:eastAsia="Times New Roman" w:cs="Tahoma"/>
          <w:lang w:eastAsia="el-GR"/>
        </w:rPr>
        <w:t xml:space="preserve">αγώνα (Εξασφαλισμένα / Η αποπληρωμή τους γίνεται μόνο με μετρητά λίγες μέρες αφότου βγουν σε κυκλοφορία). </w:t>
      </w:r>
    </w:p>
    <w:p w14:paraId="4D7D4E3A" w14:textId="77777777" w:rsidR="005156AC" w:rsidRDefault="005156AC" w:rsidP="005156AC">
      <w:pPr>
        <w:numPr>
          <w:ilvl w:val="0"/>
          <w:numId w:val="1"/>
        </w:numPr>
        <w:suppressAutoHyphens w:val="0"/>
        <w:autoSpaceDN/>
        <w:spacing w:after="0" w:line="240" w:lineRule="auto"/>
        <w:jc w:val="both"/>
        <w:textAlignment w:val="auto"/>
        <w:rPr>
          <w:rFonts w:eastAsia="Times New Roman" w:cs="Tahoma"/>
          <w:lang w:eastAsia="el-GR"/>
        </w:rPr>
      </w:pPr>
      <w:r>
        <w:rPr>
          <w:rFonts w:eastAsia="Times New Roman" w:cs="Tahoma"/>
          <w:lang w:eastAsia="el-GR"/>
        </w:rPr>
        <w:t>Προαιρετική ενισχυμένη ασφάλεια (</w:t>
      </w:r>
      <w:r>
        <w:rPr>
          <w:rFonts w:eastAsia="Times New Roman" w:cs="Tahoma"/>
          <w:lang w:val="en-US" w:eastAsia="el-GR"/>
        </w:rPr>
        <w:t>Covid) 20</w:t>
      </w:r>
      <w:r>
        <w:rPr>
          <w:rFonts w:eastAsia="Times New Roman" w:cs="Tahoma"/>
          <w:lang w:eastAsia="el-GR"/>
        </w:rPr>
        <w:t>€.</w:t>
      </w:r>
    </w:p>
    <w:p w14:paraId="5B2EF5D0" w14:textId="77777777" w:rsidR="005156AC" w:rsidRDefault="005156AC" w:rsidP="005156AC">
      <w:pPr>
        <w:numPr>
          <w:ilvl w:val="0"/>
          <w:numId w:val="1"/>
        </w:numPr>
        <w:suppressAutoHyphens w:val="0"/>
        <w:spacing w:after="0" w:line="240" w:lineRule="auto"/>
        <w:jc w:val="both"/>
        <w:textAlignment w:val="auto"/>
        <w:rPr>
          <w:rFonts w:eastAsia="Times New Roman" w:cs="Tahoma"/>
          <w:lang w:eastAsia="el-GR"/>
        </w:rPr>
      </w:pPr>
      <w:r>
        <w:rPr>
          <w:rFonts w:eastAsia="Times New Roman" w:cs="Tahoma"/>
          <w:lang w:eastAsia="el-GR"/>
        </w:rPr>
        <w:t>Κάρτα φιλάθλου ( για μη κατόχους διαρκείας) 20€ - επετειακή έκδοση.</w:t>
      </w:r>
    </w:p>
    <w:p w14:paraId="3399183C" w14:textId="77777777" w:rsidR="005156AC" w:rsidRDefault="005156AC" w:rsidP="005156AC">
      <w:pPr>
        <w:pStyle w:val="aa"/>
        <w:rPr>
          <w:b/>
          <w:bCs/>
          <w:lang w:val="el-GR"/>
        </w:rPr>
      </w:pPr>
    </w:p>
    <w:p w14:paraId="13439050" w14:textId="77777777" w:rsidR="005156AC" w:rsidRDefault="005156AC" w:rsidP="005156AC">
      <w:pPr>
        <w:pStyle w:val="aa"/>
        <w:rPr>
          <w:b/>
          <w:bCs/>
          <w:lang w:val="el-GR"/>
        </w:rPr>
      </w:pPr>
      <w:r w:rsidRPr="00885BEB">
        <w:rPr>
          <w:b/>
          <w:bCs/>
          <w:lang w:val="el-GR"/>
        </w:rPr>
        <w:t>ΣΗΜΕΙΩΣΕΙΣ:</w:t>
      </w:r>
    </w:p>
    <w:p w14:paraId="220410BA" w14:textId="77777777" w:rsidR="005156AC" w:rsidRPr="00B423B0" w:rsidRDefault="005156AC" w:rsidP="005156AC">
      <w:pPr>
        <w:pStyle w:val="Web"/>
        <w:numPr>
          <w:ilvl w:val="0"/>
          <w:numId w:val="3"/>
        </w:numPr>
        <w:rPr>
          <w:rFonts w:asciiTheme="minorHAnsi" w:hAnsiTheme="minorHAnsi" w:cstheme="minorHAnsi"/>
        </w:rPr>
      </w:pPr>
      <w:r w:rsidRPr="00885BEB">
        <w:rPr>
          <w:rFonts w:asciiTheme="minorHAnsi" w:hAnsiTheme="minorHAnsi" w:cstheme="minorHAnsi"/>
        </w:rPr>
        <w:t>Διαφοροποίηση στη ροή – σειρά των επισκέψεων του προγράμματος, ενδέχεται να γίνει, χωρίς να παραλειφθεί καμία επίσκεψη.</w:t>
      </w:r>
    </w:p>
    <w:p w14:paraId="110263E0" w14:textId="77777777" w:rsidR="005156AC" w:rsidRDefault="005156AC" w:rsidP="005156AC">
      <w:pPr>
        <w:pStyle w:val="aa"/>
        <w:rPr>
          <w:lang w:val="el-GR"/>
        </w:rPr>
      </w:pPr>
    </w:p>
    <w:p w14:paraId="23BE339C" w14:textId="77777777" w:rsidR="005156AC" w:rsidRDefault="005156AC" w:rsidP="005156AC">
      <w:pPr>
        <w:pStyle w:val="aa"/>
        <w:rPr>
          <w:rFonts w:cs="Calibri"/>
          <w:b/>
          <w:color w:val="0070C0"/>
          <w:lang w:val="el-GR"/>
        </w:rPr>
      </w:pPr>
    </w:p>
    <w:bookmarkEnd w:id="0"/>
    <w:p w14:paraId="52CEBA18" w14:textId="77777777" w:rsidR="005156AC" w:rsidRDefault="005156AC" w:rsidP="005156AC"/>
    <w:p w14:paraId="5FC5FD10" w14:textId="77777777" w:rsidR="005156AC" w:rsidRDefault="005156AC" w:rsidP="005156AC"/>
    <w:bookmarkEnd w:id="1"/>
    <w:p w14:paraId="498A408E" w14:textId="77777777" w:rsidR="005156AC" w:rsidRDefault="005156AC" w:rsidP="005156AC"/>
    <w:p w14:paraId="538BC272" w14:textId="77777777" w:rsidR="00275B8B" w:rsidRDefault="00275B8B"/>
    <w:sectPr w:rsidR="00275B8B" w:rsidSect="005156A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4E"/>
      </v:shape>
    </w:pict>
  </w:numPicBullet>
  <w:abstractNum w:abstractNumId="0" w15:restartNumberingAfterBreak="0">
    <w:nsid w:val="3AAA43FD"/>
    <w:multiLevelType w:val="hybridMultilevel"/>
    <w:tmpl w:val="15FE0C5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E25F4C"/>
    <w:multiLevelType w:val="hybridMultilevel"/>
    <w:tmpl w:val="F5CE9482"/>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15084960">
    <w:abstractNumId w:val="1"/>
  </w:num>
  <w:num w:numId="2" w16cid:durableId="720590232">
    <w:abstractNumId w:val="2"/>
  </w:num>
  <w:num w:numId="3" w16cid:durableId="181823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AC"/>
    <w:rsid w:val="000765EE"/>
    <w:rsid w:val="00275B8B"/>
    <w:rsid w:val="002C3043"/>
    <w:rsid w:val="003369D6"/>
    <w:rsid w:val="00394AB6"/>
    <w:rsid w:val="005156AC"/>
    <w:rsid w:val="00597CBB"/>
    <w:rsid w:val="00866CEA"/>
    <w:rsid w:val="00C34A1E"/>
    <w:rsid w:val="00D45AD1"/>
    <w:rsid w:val="00F85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B85D"/>
  <w15:chartTrackingRefBased/>
  <w15:docId w15:val="{028709B8-255A-43B4-BC88-B5E66FDD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6AC"/>
    <w:pPr>
      <w:suppressAutoHyphens/>
      <w:autoSpaceDN w:val="0"/>
      <w:spacing w:line="254" w:lineRule="auto"/>
      <w:textAlignment w:val="baseline"/>
    </w:pPr>
    <w:rPr>
      <w:rFonts w:ascii="Calibri" w:eastAsia="Calibri" w:hAnsi="Calibri" w:cs="Times New Roman"/>
      <w:kern w:val="0"/>
      <w:lang w:val="el-GR"/>
      <w14:ligatures w14:val="none"/>
    </w:rPr>
  </w:style>
  <w:style w:type="paragraph" w:styleId="1">
    <w:name w:val="heading 1"/>
    <w:basedOn w:val="a"/>
    <w:next w:val="a"/>
    <w:link w:val="1Char"/>
    <w:uiPriority w:val="9"/>
    <w:qFormat/>
    <w:rsid w:val="005156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156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156A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156A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156A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156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156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156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156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56A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156A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5156A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156A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156A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156A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156A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156A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156AC"/>
    <w:rPr>
      <w:rFonts w:eastAsiaTheme="majorEastAsia" w:cstheme="majorBidi"/>
      <w:color w:val="272727" w:themeColor="text1" w:themeTint="D8"/>
    </w:rPr>
  </w:style>
  <w:style w:type="paragraph" w:styleId="a3">
    <w:name w:val="Title"/>
    <w:basedOn w:val="a"/>
    <w:next w:val="a"/>
    <w:link w:val="Char"/>
    <w:uiPriority w:val="10"/>
    <w:qFormat/>
    <w:rsid w:val="00515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156A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156A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156A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156AC"/>
    <w:pPr>
      <w:spacing w:before="160"/>
      <w:jc w:val="center"/>
    </w:pPr>
    <w:rPr>
      <w:i/>
      <w:iCs/>
      <w:color w:val="404040" w:themeColor="text1" w:themeTint="BF"/>
    </w:rPr>
  </w:style>
  <w:style w:type="character" w:customStyle="1" w:styleId="Char1">
    <w:name w:val="Απόσπασμα Char"/>
    <w:basedOn w:val="a0"/>
    <w:link w:val="a5"/>
    <w:uiPriority w:val="29"/>
    <w:rsid w:val="005156AC"/>
    <w:rPr>
      <w:i/>
      <w:iCs/>
      <w:color w:val="404040" w:themeColor="text1" w:themeTint="BF"/>
    </w:rPr>
  </w:style>
  <w:style w:type="paragraph" w:styleId="a6">
    <w:name w:val="List Paragraph"/>
    <w:basedOn w:val="a"/>
    <w:uiPriority w:val="34"/>
    <w:qFormat/>
    <w:rsid w:val="005156AC"/>
    <w:pPr>
      <w:ind w:left="720"/>
      <w:contextualSpacing/>
    </w:pPr>
  </w:style>
  <w:style w:type="character" w:styleId="a7">
    <w:name w:val="Intense Emphasis"/>
    <w:basedOn w:val="a0"/>
    <w:uiPriority w:val="21"/>
    <w:qFormat/>
    <w:rsid w:val="005156AC"/>
    <w:rPr>
      <w:i/>
      <w:iCs/>
      <w:color w:val="2F5496" w:themeColor="accent1" w:themeShade="BF"/>
    </w:rPr>
  </w:style>
  <w:style w:type="paragraph" w:styleId="a8">
    <w:name w:val="Intense Quote"/>
    <w:basedOn w:val="a"/>
    <w:next w:val="a"/>
    <w:link w:val="Char2"/>
    <w:uiPriority w:val="30"/>
    <w:qFormat/>
    <w:rsid w:val="00515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156AC"/>
    <w:rPr>
      <w:i/>
      <w:iCs/>
      <w:color w:val="2F5496" w:themeColor="accent1" w:themeShade="BF"/>
    </w:rPr>
  </w:style>
  <w:style w:type="character" w:styleId="a9">
    <w:name w:val="Intense Reference"/>
    <w:basedOn w:val="a0"/>
    <w:uiPriority w:val="32"/>
    <w:qFormat/>
    <w:rsid w:val="005156AC"/>
    <w:rPr>
      <w:b/>
      <w:bCs/>
      <w:smallCaps/>
      <w:color w:val="2F5496" w:themeColor="accent1" w:themeShade="BF"/>
      <w:spacing w:val="5"/>
    </w:rPr>
  </w:style>
  <w:style w:type="paragraph" w:styleId="aa">
    <w:name w:val="No Spacing"/>
    <w:qFormat/>
    <w:rsid w:val="005156AC"/>
    <w:pPr>
      <w:suppressAutoHyphens/>
      <w:autoSpaceDN w:val="0"/>
      <w:spacing w:after="0" w:line="240" w:lineRule="auto"/>
      <w:textAlignment w:val="baseline"/>
    </w:pPr>
    <w:rPr>
      <w:rFonts w:ascii="Calibri" w:eastAsia="Calibri" w:hAnsi="Calibri" w:cs="Times New Roman"/>
      <w:kern w:val="0"/>
      <w14:ligatures w14:val="none"/>
    </w:rPr>
  </w:style>
  <w:style w:type="character" w:customStyle="1" w:styleId="normaltextrun">
    <w:name w:val="normaltextrun"/>
    <w:basedOn w:val="a0"/>
    <w:rsid w:val="005156AC"/>
  </w:style>
  <w:style w:type="character" w:customStyle="1" w:styleId="spellingerror">
    <w:name w:val="spellingerror"/>
    <w:basedOn w:val="a0"/>
    <w:rsid w:val="005156AC"/>
  </w:style>
  <w:style w:type="paragraph" w:styleId="Web">
    <w:name w:val="Normal (Web)"/>
    <w:basedOn w:val="a"/>
    <w:uiPriority w:val="99"/>
    <w:unhideWhenUsed/>
    <w:rsid w:val="005156A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A8F6C.38C0566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885</Words>
  <Characters>4784</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7</cp:revision>
  <dcterms:created xsi:type="dcterms:W3CDTF">2024-12-04T16:40:00Z</dcterms:created>
  <dcterms:modified xsi:type="dcterms:W3CDTF">2024-12-05T11:41:00Z</dcterms:modified>
</cp:coreProperties>
</file>